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51" w:rsidRDefault="00960CEE" w:rsidP="00B731F3">
      <w:pPr>
        <w:pStyle w:val="4"/>
        <w:spacing w:beforeLines="50" w:afterLines="50" w:line="560" w:lineRule="exact"/>
        <w:jc w:val="center"/>
        <w:rPr>
          <w:rFonts w:asciiTheme="minorEastAsia" w:eastAsiaTheme="minorEastAsia" w:hAnsiTheme="minorEastAsia" w:cs="仿宋"/>
          <w:b/>
          <w:kern w:val="2"/>
          <w:sz w:val="40"/>
          <w:szCs w:val="40"/>
        </w:rPr>
      </w:pPr>
      <w:r w:rsidRPr="00960CEE">
        <w:rPr>
          <w:rFonts w:asciiTheme="minorEastAsia" w:eastAsiaTheme="minorEastAsia" w:hAnsiTheme="minorEastAsia" w:cs="仿宋" w:hint="eastAsia"/>
          <w:b/>
          <w:kern w:val="2"/>
          <w:sz w:val="40"/>
          <w:szCs w:val="40"/>
        </w:rPr>
        <w:t>儋州市那大镇卫生院</w:t>
      </w:r>
    </w:p>
    <w:p w:rsidR="00034AC0" w:rsidRPr="00D82E59" w:rsidRDefault="00426080" w:rsidP="00B731F3">
      <w:pPr>
        <w:pStyle w:val="4"/>
        <w:spacing w:beforeLines="50" w:afterLines="50" w:line="560" w:lineRule="exact"/>
        <w:jc w:val="center"/>
        <w:rPr>
          <w:rFonts w:asciiTheme="minorEastAsia" w:eastAsiaTheme="minorEastAsia" w:hAnsiTheme="minorEastAsia" w:cs="仿宋"/>
          <w:b/>
          <w:kern w:val="2"/>
          <w:sz w:val="40"/>
          <w:szCs w:val="40"/>
        </w:rPr>
      </w:pPr>
      <w:r w:rsidRPr="00426080">
        <w:rPr>
          <w:rFonts w:asciiTheme="minorEastAsia" w:eastAsiaTheme="minorEastAsia" w:hAnsiTheme="minorEastAsia" w:cs="仿宋" w:hint="eastAsia"/>
          <w:b/>
          <w:kern w:val="2"/>
          <w:sz w:val="40"/>
          <w:szCs w:val="40"/>
        </w:rPr>
        <w:t>遴选电脑、打印机设备维修服务商（202501）项目</w:t>
      </w:r>
      <w:r w:rsidR="00EA6200" w:rsidRPr="00D82E59">
        <w:rPr>
          <w:rFonts w:asciiTheme="minorEastAsia" w:eastAsiaTheme="minorEastAsia" w:hAnsiTheme="minorEastAsia" w:cs="仿宋" w:hint="eastAsia"/>
          <w:b/>
          <w:kern w:val="2"/>
          <w:sz w:val="40"/>
          <w:szCs w:val="40"/>
        </w:rPr>
        <w:t>报价单</w:t>
      </w:r>
    </w:p>
    <w:tbl>
      <w:tblPr>
        <w:tblW w:w="8702" w:type="dxa"/>
        <w:tblInd w:w="113" w:type="dxa"/>
        <w:tblLook w:val="04A0"/>
      </w:tblPr>
      <w:tblGrid>
        <w:gridCol w:w="1271"/>
        <w:gridCol w:w="49"/>
        <w:gridCol w:w="5479"/>
        <w:gridCol w:w="61"/>
        <w:gridCol w:w="1842"/>
      </w:tblGrid>
      <w:tr w:rsidR="007C6CC0" w:rsidRPr="007C6CC0" w:rsidTr="00B44DAD">
        <w:trPr>
          <w:trHeight w:val="312"/>
        </w:trPr>
        <w:tc>
          <w:tcPr>
            <w:tcW w:w="8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电脑配件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配件名称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价格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机械硬盘1T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机械硬盘2T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固态硬盘120G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固态硬盘240G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固态硬盘480G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M2硬盘128G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M2硬盘256G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M2硬盘512G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内存条DDR3  4G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内存条DDR3  8G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内存条DDR3  16G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内存条DDR4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主板电池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显示器电源板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LENOVO启天M4600-NO21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LENOVO启天M4600-NO21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LENOVO启天M4600-NO21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LENOVO启天M4600-NO21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LENOVO启天M4600-NO21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LENOVO启天M4600-NO21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LENOVO启天M4600-NO21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LENOVO启天M420-A002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LENOVO启天M420-A002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LENOVO启天M420-A002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LENOVO启天M420-A002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LENOVO启天M420-A002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LENOVO启天M420-A002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LENOVO启天M420-A002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Desktop Pro PCI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Desktop Pro PCI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Desktop Pro PCI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Desktop Pro PCI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Desktop Pro PCI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Desktop Pro PCI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Desktop Pro PCI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M410-B0343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M410-B0343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M410-B0343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M410-B0343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M410-B0343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M410-B0343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M410-B0343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M410-B0343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M410-B0343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M410-B0343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M410-B0343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M410-B0343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M410-B0343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M410-B0343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启天M2300-BOO3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启天M2300-BOO3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启天M2300-BOO3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启天M2300-BOO3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启天M2300-BOO3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启天M2300-BOO3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启天M2300-BOO3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ASUS K5130-G4752A1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ASUS K5130-G4752A1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ASUS K5130-G4752A1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ASUS K5130-G4752A1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ASUS K5130-G4752A1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ASUS K5130-G4752A1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ASUS K5130-G4752A1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扬天74900V-00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扬天74900V-00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扬天74900V-00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扬天74900V-00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扬天74900V-00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扬天74900V-00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扬天74900V-00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启天M410-B043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启天M410-B043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启天M410-B043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启天M410-B043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启天M410-B043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启天M410-B043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启天M410-B043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圆梦F5005R53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圆梦F5005R53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圆梦F5005R53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圆梦F5005R53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圆梦F5005R53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圆梦F5005R53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圆梦F5005R53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ASUS DIPTBX012945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ASUS DIPTBX012945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ASUS DIPTBX012945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ASUS DIPTBX012945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ASUS DIPTBX012945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ASUS DIPTBX012945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ASUS DIPTBX012945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启天M420-D179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启天M420-D179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启天M420-D179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启天M420-D179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启天M420-D179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启天M420-D179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启天M420-D179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启天M430-B129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启天M430-B129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启天M430-B129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启天M430-B129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启天M430-B129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启天M430-B129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启天M430-B129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启天M430 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启天M430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启天M430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启天M430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启天M430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启天M430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启天M430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昭阳K4E-ITL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昭阳K4E-ITL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昭阳K4E-ITL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昭阳K4E-ITL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昭阳K4E-ITL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昭阳K4E-ITL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昭阳K4E-ITL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启天A3300-B006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启天A3300-B006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启天A3300-B006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启天A3300-B006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启天A3300-B006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启天A3300-B006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启天A3300-B006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启天M520-B012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启天M520-B012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启天M520-B012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启天M520-B012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启天M520-B012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启天M520-B012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启天M520-B012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Pro 2000 MT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Pro 2000 MT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Pro 2000 MT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Pro 2000 MT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Pro 2000 MT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Pro 2000 MT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Pro 2000 MT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M45N-A009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M45N-A009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M45N-A009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M45N-A009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M45N-A009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M45N-A009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M45N-A009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昭阳KE4-ITL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昭阳KE4-ITL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昭阳KE4-ITL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昭阳KE4-ITL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昭阳KE4-ITL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昭阳KE4-ITL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昭阳KE4-ITL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M450-A245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M450-A245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M450-A245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M450-A245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M450-A245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M450-A245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M450-A245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扬天M2612d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扬天M2612d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扬天M2612d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扬天M2612d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扬天M2612d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扬天M2612d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扬天M2612d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启天M4600-N000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启天M4600-N000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6CC0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启天M4600-N000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CC0" w:rsidRPr="007C6CC0" w:rsidRDefault="007C6CC0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启天M4600-N000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146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577BC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启天M4600-N000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146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577BC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启天M4600-N000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146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577BC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启天M4600-N000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146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577BC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启天M410-D077（C）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146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577BC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启天M410-D077（C）主板风扇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577BC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启天M410-D077（C）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577BC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启天M410-D077（C）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577BC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启天M410-D077（C）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577BC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启天M410-D077（C）电脑机箱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577BC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启天M410-D077（C）网卡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577BC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启天M4310 主板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577BC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启天M4310 主板风扇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577BC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启天M4310 CPU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577BC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启天M4310 风扇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577BC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启天M4310 电源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577BC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启天M4310 电脑机箱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577BC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 启天M4310 网卡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C6C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577BC" w:rsidRPr="007C6CC0" w:rsidTr="00B44DAD">
        <w:trPr>
          <w:trHeight w:val="312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7BC" w:rsidRPr="007C6CC0" w:rsidRDefault="007577BC" w:rsidP="007C6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8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打印机配件</w:t>
            </w: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HP1108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HP1106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HP1107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HP1107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HP1107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HP1107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HP1107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HP1107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HP1107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HP1107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HP1107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HP1107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HP1107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HP1107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HP1107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HP1107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HP1107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HP1107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HP1020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HP1136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HP_P1566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HP_P1566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HP_P1566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HP_P1566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HP_P1566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HP_P1566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HP_P1566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HP_P1566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HP_P1566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HP_P1566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HP_P1566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HP_P1566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HP_P1566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HP_P1566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HP_P1566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HP_P1566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佳能2900+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佳能6018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佳能LBP6018L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佳能LBP6018L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佳能LBP6018L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佳能LBP6018L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佳能LBP6018L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佳能LBP6018L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佳能LBP6018L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佳能LBP6018L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佳能LBP6018L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佳能LBP6018L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佳能LBP6018L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佳能LBP6018L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佳能LBP6018L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佳能LBP6018L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佳能LBP6018L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佳能LBP6018L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 2560 DN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 2560 DN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 2560 DN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 2560 DN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 2560 DN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 2560 DN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 2560 DN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 2560 DN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 2560 DN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 2560 DN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 2560 DN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 2560 DN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 2560 DN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 2560 DN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 2560 DN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兄弟HL 2560 DN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奔图P2200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奔图P2200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奔图P2200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奔图P2200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奔图P2200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奔图P2200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奔图P2200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奔图P2200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奔图P2200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奔图P2200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奔图P2200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奔图P2200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奔图P2200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奔图P2200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奔图P2200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奔图P2200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M208dw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施乐P158B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施乐P158B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施乐P158B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施乐P158B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施乐P158B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施乐P158B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施乐P158B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施乐P158B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施乐P158B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施乐P158B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施乐P158B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施乐P158B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施乐P158B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施乐P158B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施乐P158B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施乐P158B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EPSON_LQ_20K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EPSON_LQ_20K 打印头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EPSON_LQ_20K 垫片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EPSON_LQ_20K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EPSON_LQ_20K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EPSON_LQ_20K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EPSON_LQ_90KP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EPSON_LQ_90KP 打印头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EPSON_LQ_90KP 垫片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EPSON_LQ_90KP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EPSON_LQ_90KP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EPSON_LQ_90KP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EPSON_LQ_590K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EPSON_LQ_590K 打印头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EPSON_LQ_590K 垫片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EPSON_LQ_590K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EPSON_LQ_590K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EPSON_LQ_590K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EPSON_LQ590KⅡ主板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EPSON_LQ590KⅡ 打印头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EPSON_LQ590KⅡ 垫片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EPSON_LQ590KⅡ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EPSON_LQ590KⅡ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EPSON_LQ590KⅡ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EPSON_LQ_595K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EPSON_LQ_595K 打印头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EPSON_LQ_595K 垫片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EPSON_LQ_595K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EPSON_LQ_595K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EPSON_LQ_595K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EPSON_LQ_630K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EPSON_LQ_630K 打印头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EPSON_LQ_630K 垫片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EPSON_LQ_630K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EPSON_LQ_630K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EPSON_LQ_630K 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联想平推票据打印机DP518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联想平推票据打印机DP518 打印头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联想平推票据打印机DP518 垫片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联想平推票据打印机DP518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联想平推票据打印机DP518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联想平推票据打印机DP518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DS-1830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DS-1830 打印头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DS-1830 垫片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DS-1830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DS-1830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DS-1830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DS-300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DS-300 打印头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DS-300 垫片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DS-300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DS-300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DS-300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 打印头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 垫片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DS650Ⅱ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DS650Ⅱ 打印头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DS650Ⅱ 垫片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DS650Ⅱ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DS650Ⅱ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DS650Ⅱ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DS650pro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DS650pro 打印头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DS650pro 垫片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DS650pro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DS650pro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DS650pro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DS-1100Ⅱ+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DS-1100Ⅱ+ 打印头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DS-1100Ⅱ+ 垫片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DS-1100Ⅱ+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317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DS-1100Ⅱ+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DS-1100Ⅱ+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DS-940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DS-940 打印头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DS-940 垫片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DS-940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DS-940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DS-940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佳能MF266dn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佳能MF266dn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佳能MF266dn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佳能MF266dn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佳能MF266dn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佳能MF266dn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佳能MF266dn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佳能MF266dn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佳能MF266dn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佳能MF266dn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佳能MF266dn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佳能MF266dn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佳能MF266dn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佳能MF266dn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佳能MF266dn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佳能MF266dn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夏普AR-2421X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兄弟2890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兄弟2890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兄弟2890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360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兄弟2890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兄弟2890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兄弟2890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兄弟2890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兄弟2890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兄弟2890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兄弟2890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兄弟2890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兄弟2890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兄弟2890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兄弟2890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兄弟2890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兄弟2890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LENOVO_LJ2600D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403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BROTHER_7480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103a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laser Jet Pro MFP M180n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佳能ICMF645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佳能ICMF645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佳能ICMF645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佳能ICMF645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佳能ICMF645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佳能ICMF645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佳能ICMF645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佳能ICMF645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佳能ICMF645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446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佳能ICMF645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佳能ICMF645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佳能ICMF645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佳能ICMF645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佳能ICMF645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佳能ICMF645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佳能ICMF645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定影组件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搓纸轮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定影膜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定影下辊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定影上辊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传感器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离合器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激光器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定影驱动齿轮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激光头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出纸口出纸轮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加热组件卡扣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电源板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进纸组件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佳能LBP621Cw 风扇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Canon_IP2780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Canon_IP2780 喷头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Canon_IP2780 清零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Canon_IP2780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Canon_IP2780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Canon_IP2780 废墨盒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Canon_IP2780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佳能G1800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佳能G1800 喷头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佳能G1800 清零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佳能G1800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佳能G1800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佳能G1800 废墨盒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佳能G1800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爱普生1118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爱普生1118 喷头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爱普生1118 清零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爱普生1118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爱普生1118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爱普生1118 废墨盒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489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爱普生1118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Canon_IP1188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Canon_IP1188 喷头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Canon_IP1188 清零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Canon_IP1188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Canon_IP1188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Canon_IP1188 废墨盒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Canon_IP1188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Canon_MP288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Canon_MP288 喷头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Canon_MP288 清零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Canon_MP288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Canon_MP288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Canon_MP288 废墨盒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Canon_MP288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 TS3380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 TS3380 喷头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 TS3380 清零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 TS3380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 TS3380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 TS3380 废墨盒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 TS3380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佳能IP7280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佳能IP7280 喷头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佳能IP7280 清零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佳能IP7280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佳能IP7280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佳能IP7280 废墨盒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佳能IP7280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ink advantage ultra 2029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ink advantage ultra 2029 喷头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ink advantage ultra 2029 清零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ink advantage ultra 2029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ink advantage ultra 2029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ink advantage ultra 2029 废墨盒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ink advantage ultra 2029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1212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1212 喷头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1212 清零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1212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1212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1212 废墨盒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 Deskjet 1212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532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EPSON_L130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EPSON_L130 喷头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EPSON_L130 清零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EPSON_L130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EPSON_L130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EPSON_L130 废墨盒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EPSON_L130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 PIXNA G1810 主板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 PIXNA G1810 喷头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 PIXNA G1810 清零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 PIXNA G1810 导向轮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 PIXNA G1810 进纸器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 PIXNA G1810 废墨盒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Canon PIXNA G1810 挡板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得实DL-520热敏打印机打印头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得实DL-520热敏打印机电源适配器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得实DL-520热敏打印机打印头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得实DL-520热敏打印机电源适配器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62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 输稿器搓纸轮（原装）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 搓纸轮（纸盒A5）（原装）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 搓纸轮（纸盒A4）（原装）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 搓纸轮（纸盒A3）（原装）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 刮板（原装）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 输稿器垫片（原装）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 感光鼓单元（黑）（原装）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 成像单元（原装）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 图像转印带组件（原装）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 鼓组件（黄）（原装）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 鼓组件（红）（原装）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 鼓组件（青）（原装）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62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 鼓组件 显影单元（黑）（原装）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 定影单元（原装）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 扫描板（原装）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KONICAL_MINLTA_C226 按键板（原装）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 输稿器搓纸轮（原装）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 搓纸轮（纸盒A5）（原装）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 搓纸轮（纸盒A4）（原装）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 搓纸轮（纸盒A3）（原装）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 刮板（原装）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 输稿器垫片（原装）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 感光鼓单元（黑）（原装）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573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 成像单元（原装）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 图像转印带组件（原装）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 鼓组件（黄）（原装）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 鼓组件（红）（原装）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 鼓组件（青）（原装）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 鼓组件 显影单元（黑）（原装）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 定影单元（原装）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 扫描板（原装）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ECOSYS M8224cidn 按键板（原装）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 输稿器搓纸轮（原装）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 搓纸轮（纸盒A5）（原装）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 搓纸轮（纸盒A4）（原装）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 搓纸轮（纸盒A3）（原装）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 刮板（原装）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 输稿器垫片（原装）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 感光鼓单元（黑）（原装）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 成像单元（原装）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 图像转印带组件（原装）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 鼓组件（黄）（原装）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 鼓组件（红）（原装）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 鼓组件（青）（原装）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75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 鼓组件 显影单元（黑）（原装）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 定影单元（原装）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 扫描板（原装）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KYOCERA_ECOSYS_M8124CIDN 按键板（原装）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美能达266 输稿器搓纸轮（原装）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美能达266 搓纸轮（纸盒A5）（原装）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美能达266 搓纸轮（纸盒A4）（原装）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美能达266 搓纸轮（纸盒A3）（原装）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美能达266 刮板（原装）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美能达266 输稿器垫片（原装）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美能达266 感光鼓单元（黑）（原装）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美能达266 成像单元（原装）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美能达266 图像转印带组件（原装）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美能达266 鼓组件 显影单元（黑）（原装）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美能达266 定影单元（原装）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美能达266 扫描板（原装）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610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4DA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美能达266 按键板（原装）</w:t>
            </w:r>
          </w:p>
        </w:tc>
        <w:tc>
          <w:tcPr>
            <w:tcW w:w="1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577BC" w:rsidRPr="00B44DAD" w:rsidTr="00B44DA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7BC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总合计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77BC" w:rsidRPr="00B44DAD" w:rsidRDefault="007577BC" w:rsidP="006475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电脑配件+打印机配件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7BC" w:rsidRPr="00B44DAD" w:rsidRDefault="007577BC" w:rsidP="00B44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44DAD" w:rsidRPr="00B44DAD" w:rsidRDefault="004252B9" w:rsidP="00D41A51">
      <w:r>
        <w:rPr>
          <w:rFonts w:hint="eastAsia"/>
        </w:rPr>
        <w:t>（注意：</w:t>
      </w:r>
      <w:r w:rsidR="00647580">
        <w:rPr>
          <w:rFonts w:hint="eastAsia"/>
        </w:rPr>
        <w:t>总</w:t>
      </w:r>
      <w:r>
        <w:rPr>
          <w:rFonts w:hint="eastAsia"/>
        </w:rPr>
        <w:t>合计为电脑配件和打印机配件价格总和）</w:t>
      </w:r>
    </w:p>
    <w:p w:rsidR="00034AC0" w:rsidRDefault="00034AC0">
      <w:pPr>
        <w:jc w:val="left"/>
        <w:rPr>
          <w:rFonts w:asciiTheme="minorEastAsia" w:hAnsiTheme="minorEastAsia" w:cs="仿宋"/>
          <w:b/>
          <w:sz w:val="44"/>
          <w:szCs w:val="44"/>
        </w:rPr>
      </w:pPr>
    </w:p>
    <w:p w:rsidR="00064168" w:rsidRDefault="00064168" w:rsidP="00064168">
      <w:pPr>
        <w:spacing w:line="440" w:lineRule="exact"/>
        <w:ind w:right="480" w:firstLineChars="100" w:firstLine="240"/>
        <w:rPr>
          <w:rFonts w:asciiTheme="minorEastAsia" w:hAnsiTheme="minorEastAsia" w:cs="仿宋"/>
          <w:sz w:val="24"/>
          <w:szCs w:val="24"/>
          <w:lang w:bidi="zh-TW"/>
        </w:rPr>
      </w:pPr>
    </w:p>
    <w:p w:rsidR="00064168" w:rsidRDefault="00EA6200" w:rsidP="004A7D5F">
      <w:pPr>
        <w:spacing w:line="440" w:lineRule="exact"/>
        <w:ind w:right="480" w:firstLineChars="2100" w:firstLine="5040"/>
        <w:rPr>
          <w:rFonts w:asciiTheme="minorEastAsia" w:hAnsiTheme="minorEastAsia" w:cs="仿宋"/>
          <w:sz w:val="24"/>
          <w:szCs w:val="24"/>
          <w:lang w:bidi="zh-TW"/>
        </w:rPr>
      </w:pPr>
      <w:r w:rsidRPr="00C95CF1">
        <w:rPr>
          <w:rFonts w:asciiTheme="minorEastAsia" w:hAnsiTheme="minorEastAsia" w:cs="仿宋" w:hint="eastAsia"/>
          <w:sz w:val="24"/>
          <w:szCs w:val="24"/>
          <w:lang w:bidi="zh-TW"/>
        </w:rPr>
        <w:t>报价单位（盖章）：</w:t>
      </w:r>
    </w:p>
    <w:p w:rsidR="00034AC0" w:rsidRPr="00C95CF1" w:rsidRDefault="00064168" w:rsidP="004A7D5F">
      <w:pPr>
        <w:spacing w:line="440" w:lineRule="exact"/>
        <w:ind w:right="480" w:firstLineChars="2100" w:firstLine="5040"/>
        <w:rPr>
          <w:rFonts w:asciiTheme="minorEastAsia" w:hAnsiTheme="minorEastAsia" w:cs="仿宋"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sz w:val="24"/>
          <w:szCs w:val="24"/>
          <w:lang w:bidi="zh-TW"/>
        </w:rPr>
        <w:t>报</w:t>
      </w:r>
      <w:r w:rsidR="00EA6200" w:rsidRPr="00C95CF1">
        <w:rPr>
          <w:rFonts w:asciiTheme="minorEastAsia" w:hAnsiTheme="minorEastAsia" w:cs="仿宋"/>
          <w:kern w:val="0"/>
          <w:sz w:val="24"/>
          <w:szCs w:val="24"/>
          <w:lang w:bidi="zh-TW"/>
        </w:rPr>
        <w:t>价人</w:t>
      </w:r>
      <w:r w:rsidR="00EA6200" w:rsidRPr="00C95CF1"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>：</w:t>
      </w:r>
    </w:p>
    <w:p w:rsidR="00034AC0" w:rsidRPr="00C95CF1" w:rsidRDefault="007577BC" w:rsidP="002962FC">
      <w:pPr>
        <w:spacing w:line="440" w:lineRule="exact"/>
        <w:ind w:right="480"/>
        <w:jc w:val="center"/>
        <w:rPr>
          <w:rFonts w:asciiTheme="minorEastAsia" w:hAnsiTheme="minorEastAsia" w:cs="仿宋"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 xml:space="preserve">                             </w:t>
      </w:r>
      <w:r w:rsidR="00EA6200" w:rsidRPr="00C95CF1"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>联系电话：</w:t>
      </w:r>
    </w:p>
    <w:p w:rsidR="00EE523A" w:rsidRDefault="007577BC" w:rsidP="002962FC">
      <w:pPr>
        <w:spacing w:line="440" w:lineRule="exact"/>
        <w:ind w:right="480"/>
        <w:jc w:val="center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 xml:space="preserve">                             </w:t>
      </w:r>
      <w:r w:rsidR="00EA6200" w:rsidRPr="00C95CF1">
        <w:rPr>
          <w:rFonts w:asciiTheme="minorEastAsia" w:hAnsiTheme="minorEastAsia" w:cs="仿宋" w:hint="eastAsia"/>
          <w:kern w:val="0"/>
          <w:sz w:val="24"/>
          <w:szCs w:val="24"/>
          <w:lang w:bidi="zh-TW"/>
        </w:rPr>
        <w:t xml:space="preserve">报价日期： </w:t>
      </w:r>
    </w:p>
    <w:p w:rsidR="00EE523A" w:rsidRDefault="00EE523A">
      <w:pPr>
        <w:widowControl/>
        <w:jc w:val="left"/>
        <w:rPr>
          <w:rFonts w:asciiTheme="minorEastAsia" w:hAnsiTheme="minorEastAsia" w:cs="仿宋"/>
          <w:b/>
          <w:kern w:val="0"/>
          <w:sz w:val="24"/>
          <w:szCs w:val="24"/>
          <w:lang w:bidi="zh-TW"/>
        </w:rPr>
      </w:pPr>
    </w:p>
    <w:sectPr w:rsidR="00EE523A" w:rsidSect="0006416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30E" w:rsidRDefault="0020230E" w:rsidP="003D3EFF">
      <w:r>
        <w:separator/>
      </w:r>
    </w:p>
  </w:endnote>
  <w:endnote w:type="continuationSeparator" w:id="1">
    <w:p w:rsidR="0020230E" w:rsidRDefault="0020230E" w:rsidP="003D3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5589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2125E" w:rsidRDefault="00CB40CC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2125E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7BC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72125E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72125E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7BC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125E" w:rsidRDefault="0072125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30E" w:rsidRDefault="0020230E" w:rsidP="003D3EFF">
      <w:r>
        <w:separator/>
      </w:r>
    </w:p>
  </w:footnote>
  <w:footnote w:type="continuationSeparator" w:id="1">
    <w:p w:rsidR="0020230E" w:rsidRDefault="0020230E" w:rsidP="003D3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22A"/>
    <w:multiLevelType w:val="hybridMultilevel"/>
    <w:tmpl w:val="178CA9B2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>
    <w:nsid w:val="01D210D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03503F3F"/>
    <w:multiLevelType w:val="multilevel"/>
    <w:tmpl w:val="6CD6F0A0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">
    <w:nsid w:val="04D874BB"/>
    <w:multiLevelType w:val="hybridMultilevel"/>
    <w:tmpl w:val="F448F392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>
    <w:nsid w:val="0C2F1EA3"/>
    <w:multiLevelType w:val="multilevel"/>
    <w:tmpl w:val="0D70F67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>
    <w:nsid w:val="13D91E19"/>
    <w:multiLevelType w:val="hybridMultilevel"/>
    <w:tmpl w:val="9B22F712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>
    <w:nsid w:val="26071C73"/>
    <w:multiLevelType w:val="hybridMultilevel"/>
    <w:tmpl w:val="1C5C353E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>
    <w:nsid w:val="32535410"/>
    <w:multiLevelType w:val="hybridMultilevel"/>
    <w:tmpl w:val="40AC6D96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>
    <w:nsid w:val="39605545"/>
    <w:multiLevelType w:val="hybridMultilevel"/>
    <w:tmpl w:val="E59C1370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>
    <w:nsid w:val="3D093AD8"/>
    <w:multiLevelType w:val="hybridMultilevel"/>
    <w:tmpl w:val="7E90E3C0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>
    <w:nsid w:val="3D3A1DBB"/>
    <w:multiLevelType w:val="multilevel"/>
    <w:tmpl w:val="0A7A65CE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1">
    <w:nsid w:val="483272F4"/>
    <w:multiLevelType w:val="multilevel"/>
    <w:tmpl w:val="8C38A91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2">
    <w:nsid w:val="4862167A"/>
    <w:multiLevelType w:val="multilevel"/>
    <w:tmpl w:val="C674E6E4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3">
    <w:nsid w:val="6EE0673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>
    <w:nsid w:val="7CA81658"/>
    <w:multiLevelType w:val="hybridMultilevel"/>
    <w:tmpl w:val="78E2DFE4"/>
    <w:lvl w:ilvl="0" w:tplc="C2B2B1D0">
      <w:start w:val="1"/>
      <w:numFmt w:val="chineseCountingThousand"/>
      <w:lvlText w:val="%1、"/>
      <w:lvlJc w:val="left"/>
      <w:pPr>
        <w:ind w:left="440" w:hanging="440"/>
      </w:pPr>
      <w:rPr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13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  <w:num w:numId="11">
    <w:abstractNumId w:val="10"/>
  </w:num>
  <w:num w:numId="12">
    <w:abstractNumId w:val="2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BEB"/>
    <w:rsid w:val="00034AC0"/>
    <w:rsid w:val="00052625"/>
    <w:rsid w:val="000544BF"/>
    <w:rsid w:val="00064168"/>
    <w:rsid w:val="00094AF3"/>
    <w:rsid w:val="000A1C9F"/>
    <w:rsid w:val="000A1D4A"/>
    <w:rsid w:val="000D1A25"/>
    <w:rsid w:val="0019086D"/>
    <w:rsid w:val="001913C9"/>
    <w:rsid w:val="0020230E"/>
    <w:rsid w:val="00273C77"/>
    <w:rsid w:val="002962FC"/>
    <w:rsid w:val="002A17A3"/>
    <w:rsid w:val="002D6B52"/>
    <w:rsid w:val="002E4770"/>
    <w:rsid w:val="002E74C5"/>
    <w:rsid w:val="00300C16"/>
    <w:rsid w:val="00307A1A"/>
    <w:rsid w:val="003318E4"/>
    <w:rsid w:val="00376725"/>
    <w:rsid w:val="00391606"/>
    <w:rsid w:val="003B3395"/>
    <w:rsid w:val="003D3EFF"/>
    <w:rsid w:val="003E36CE"/>
    <w:rsid w:val="003F2C14"/>
    <w:rsid w:val="00401B98"/>
    <w:rsid w:val="00403786"/>
    <w:rsid w:val="00406FA7"/>
    <w:rsid w:val="00415F13"/>
    <w:rsid w:val="004252B9"/>
    <w:rsid w:val="00426080"/>
    <w:rsid w:val="00450CD1"/>
    <w:rsid w:val="004833C8"/>
    <w:rsid w:val="004A4BC7"/>
    <w:rsid w:val="004A7D5F"/>
    <w:rsid w:val="004F5B98"/>
    <w:rsid w:val="005B2A3E"/>
    <w:rsid w:val="005F6BE9"/>
    <w:rsid w:val="00605EE3"/>
    <w:rsid w:val="00611408"/>
    <w:rsid w:val="00620690"/>
    <w:rsid w:val="00645099"/>
    <w:rsid w:val="00646F31"/>
    <w:rsid w:val="00647580"/>
    <w:rsid w:val="00662898"/>
    <w:rsid w:val="006646FA"/>
    <w:rsid w:val="006719F0"/>
    <w:rsid w:val="006D6833"/>
    <w:rsid w:val="006E7459"/>
    <w:rsid w:val="00710BAD"/>
    <w:rsid w:val="00712E31"/>
    <w:rsid w:val="0072125E"/>
    <w:rsid w:val="00743F2B"/>
    <w:rsid w:val="007577BC"/>
    <w:rsid w:val="00757CBE"/>
    <w:rsid w:val="007777EF"/>
    <w:rsid w:val="00780D50"/>
    <w:rsid w:val="007B3ABC"/>
    <w:rsid w:val="007C6CC0"/>
    <w:rsid w:val="007F1A0A"/>
    <w:rsid w:val="00831600"/>
    <w:rsid w:val="008506D2"/>
    <w:rsid w:val="00862875"/>
    <w:rsid w:val="0086330C"/>
    <w:rsid w:val="008637A8"/>
    <w:rsid w:val="00871CA2"/>
    <w:rsid w:val="008E3F58"/>
    <w:rsid w:val="00933DBB"/>
    <w:rsid w:val="00960CEE"/>
    <w:rsid w:val="00967E3F"/>
    <w:rsid w:val="009C2AB6"/>
    <w:rsid w:val="009F034D"/>
    <w:rsid w:val="00A016E4"/>
    <w:rsid w:val="00A07449"/>
    <w:rsid w:val="00A17E1F"/>
    <w:rsid w:val="00A854D5"/>
    <w:rsid w:val="00AA4CDB"/>
    <w:rsid w:val="00AC1AD8"/>
    <w:rsid w:val="00B44DAD"/>
    <w:rsid w:val="00B72D90"/>
    <w:rsid w:val="00B731F3"/>
    <w:rsid w:val="00BA050D"/>
    <w:rsid w:val="00BC7A07"/>
    <w:rsid w:val="00C1122D"/>
    <w:rsid w:val="00C473F0"/>
    <w:rsid w:val="00C95CF1"/>
    <w:rsid w:val="00CB0C7E"/>
    <w:rsid w:val="00CB40CC"/>
    <w:rsid w:val="00D07907"/>
    <w:rsid w:val="00D378B2"/>
    <w:rsid w:val="00D41A51"/>
    <w:rsid w:val="00D54BEB"/>
    <w:rsid w:val="00D82E59"/>
    <w:rsid w:val="00DB5BDD"/>
    <w:rsid w:val="00E14536"/>
    <w:rsid w:val="00E15390"/>
    <w:rsid w:val="00EA6200"/>
    <w:rsid w:val="00EB508F"/>
    <w:rsid w:val="00EE523A"/>
    <w:rsid w:val="00EF3588"/>
    <w:rsid w:val="00F52131"/>
    <w:rsid w:val="00F63B72"/>
    <w:rsid w:val="00FC6AA3"/>
    <w:rsid w:val="00FD4E85"/>
    <w:rsid w:val="00FF05A5"/>
    <w:rsid w:val="00FF1AB8"/>
    <w:rsid w:val="2ED64BCE"/>
    <w:rsid w:val="55F13C69"/>
    <w:rsid w:val="6BC14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C0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034AC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34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34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Other1">
    <w:name w:val="Other|1_"/>
    <w:basedOn w:val="a0"/>
    <w:link w:val="Other10"/>
    <w:qFormat/>
    <w:rsid w:val="00034AC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034AC0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Char0">
    <w:name w:val="页眉 Char"/>
    <w:basedOn w:val="a0"/>
    <w:link w:val="a4"/>
    <w:uiPriority w:val="99"/>
    <w:rsid w:val="00034AC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34AC0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034AC0"/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qFormat/>
    <w:rsid w:val="00EE523A"/>
    <w:pPr>
      <w:spacing w:afterLines="25" w:line="300" w:lineRule="auto"/>
      <w:ind w:left="720"/>
      <w:contextualSpacing/>
    </w:pPr>
    <w:rPr>
      <w:rFonts w:ascii="Arial" w:eastAsia="宋体" w:hAnsi="Arial" w:cs="Times New Roman"/>
      <w:szCs w:val="24"/>
    </w:rPr>
  </w:style>
  <w:style w:type="character" w:styleId="a6">
    <w:name w:val="Hyperlink"/>
    <w:basedOn w:val="a0"/>
    <w:uiPriority w:val="99"/>
    <w:semiHidden/>
    <w:unhideWhenUsed/>
    <w:rsid w:val="00D82E5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82E59"/>
    <w:rPr>
      <w:color w:val="800080"/>
      <w:u w:val="single"/>
    </w:rPr>
  </w:style>
  <w:style w:type="paragraph" w:customStyle="1" w:styleId="msonormal0">
    <w:name w:val="msonormal"/>
    <w:basedOn w:val="a"/>
    <w:rsid w:val="00D82E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82E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82E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D82E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D82E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D82E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D82E5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D82E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D82E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D82E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D82E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D82E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D82E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D82E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D82E5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D82E5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D82E5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D82E5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D82E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D82E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D82E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2871</Words>
  <Characters>16366</Characters>
  <Application>Microsoft Office Word</Application>
  <DocSecurity>0</DocSecurity>
  <Lines>136</Lines>
  <Paragraphs>38</Paragraphs>
  <ScaleCrop>false</ScaleCrop>
  <Company/>
  <LinksUpToDate>false</LinksUpToDate>
  <CharactersWithSpaces>19199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2025-01-03T09:03:00Z</cp:lastPrinted>
  <dcterms:created xsi:type="dcterms:W3CDTF">2025-02-08T01:27:00Z</dcterms:created>
  <dcterms:modified xsi:type="dcterms:W3CDTF">2025-02-08T01:28:00Z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