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BD2E" w14:textId="3AC60300" w:rsidR="00BD5E85" w:rsidRDefault="00000000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  <w:r>
        <w:rPr>
          <w:rFonts w:asciiTheme="minorEastAsia" w:hAnsiTheme="minorEastAsia" w:cs="仿宋" w:hint="eastAsia"/>
          <w:b/>
          <w:sz w:val="44"/>
          <w:szCs w:val="44"/>
        </w:rPr>
        <w:t>儋州市那大镇卫生院</w:t>
      </w:r>
      <w:r w:rsidR="00F37EAA" w:rsidRPr="00F37EAA">
        <w:rPr>
          <w:rFonts w:asciiTheme="minorEastAsia" w:hAnsiTheme="minorEastAsia" w:cs="仿宋" w:hint="eastAsia"/>
          <w:b/>
          <w:sz w:val="44"/>
          <w:szCs w:val="44"/>
        </w:rPr>
        <w:t>HIS系统接口对接及改造（202501）项目</w:t>
      </w:r>
      <w:r>
        <w:rPr>
          <w:rFonts w:asciiTheme="minorEastAsia" w:hAnsiTheme="minorEastAsia" w:cs="仿宋" w:hint="eastAsia"/>
          <w:b/>
          <w:sz w:val="44"/>
          <w:szCs w:val="44"/>
        </w:rPr>
        <w:t>报价单</w:t>
      </w:r>
    </w:p>
    <w:p w14:paraId="6228F06A" w14:textId="77777777" w:rsidR="00BD5E85" w:rsidRDefault="00BD5E85">
      <w:pPr>
        <w:jc w:val="center"/>
        <w:rPr>
          <w:rFonts w:asciiTheme="minorEastAsia" w:hAnsiTheme="minorEastAsia" w:cs="仿宋" w:hint="eastAsia"/>
          <w:b/>
          <w:sz w:val="44"/>
          <w:szCs w:val="44"/>
          <w:u w:val="single"/>
        </w:rPr>
      </w:pPr>
    </w:p>
    <w:p w14:paraId="0831C9E0" w14:textId="77777777" w:rsidR="00BD5E85" w:rsidRDefault="00000000">
      <w:pPr>
        <w:jc w:val="left"/>
        <w:rPr>
          <w:rFonts w:asciiTheme="minorEastAsia" w:hAnsiTheme="minorEastAsia" w:cs="仿宋" w:hint="eastAsia"/>
          <w:b/>
          <w:sz w:val="44"/>
          <w:szCs w:val="44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>报价单位（盖章）：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1393"/>
        <w:gridCol w:w="7263"/>
        <w:gridCol w:w="709"/>
        <w:gridCol w:w="1134"/>
        <w:gridCol w:w="1134"/>
        <w:gridCol w:w="1134"/>
        <w:gridCol w:w="883"/>
      </w:tblGrid>
      <w:tr w:rsidR="00443E02" w14:paraId="036796E1" w14:textId="77777777" w:rsidTr="00443E02">
        <w:trPr>
          <w:trHeight w:val="312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4069F" w14:textId="77777777" w:rsidR="00BD5E8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E61D7A" w14:textId="77777777" w:rsidR="00BD5E8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DA866" w14:textId="77777777" w:rsidR="00BD5E8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18EBE" w14:textId="77777777" w:rsidR="00BD5E8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70811" w14:textId="77777777" w:rsidR="00BD5E8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FC6DA" w14:textId="77777777" w:rsidR="00BD5E8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3A18C4" w14:textId="77777777" w:rsidR="00BD5E8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662E5" w14:textId="77777777" w:rsidR="00BD5E8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:rsidR="00443E02" w14:paraId="5F63BFA6" w14:textId="77777777" w:rsidTr="00443E02">
        <w:trPr>
          <w:trHeight w:val="312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4832D" w14:textId="77777777" w:rsidR="00443E02" w:rsidRDefault="00443E02" w:rsidP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9B1CF" w14:textId="719589C2" w:rsidR="00443E02" w:rsidRDefault="00443E02" w:rsidP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电子健康教育处方开发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05A3E" w14:textId="66F95B91" w:rsidR="00443E02" w:rsidRDefault="00443E02" w:rsidP="00443E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F8686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依据给定的处方格式以及</w:t>
            </w:r>
            <w:r w:rsidRPr="00F8686C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  <w:r w:rsidRPr="00F8686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个特定病种，我们将在</w:t>
            </w:r>
            <w:r w:rsidRPr="00F8686C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HIS</w:t>
            </w:r>
            <w:r w:rsidRPr="00F8686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系统中增设电子教育处方功能。当医生开具包含这</w:t>
            </w:r>
            <w:r w:rsidRPr="00F8686C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  <w:r w:rsidRPr="00F8686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个病种的普通处方时，系统会自动推送相应的健康教育处方供医生打印。若医生不打印该健康教育处方，普通处方将无法完成保存与打印操作。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4A2BC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7FA75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6D1C1A" w14:textId="27B08748" w:rsidR="00443E02" w:rsidRDefault="00443E02" w:rsidP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DAC68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CE177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43E02" w14:paraId="551AD16A" w14:textId="77777777" w:rsidTr="00443E02">
        <w:trPr>
          <w:trHeight w:val="312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E114C" w14:textId="77777777" w:rsidR="00443E02" w:rsidRDefault="00443E02" w:rsidP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F5044F" w14:textId="42CF91C3" w:rsidR="00443E02" w:rsidRDefault="00443E02" w:rsidP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门诊病历结构改造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23F741" w14:textId="77777777" w:rsidR="00443E02" w:rsidRPr="00395BA3" w:rsidRDefault="00443E02" w:rsidP="00443E0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395BA3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为进一步提升门诊病历模块的服务效能与用户体验，将对其实施全面优化改造。此次改造会增添一系列关键表单，涵盖《儿童早期预警评分</w:t>
            </w:r>
            <w:r w:rsidRPr="00395BA3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(PEWS)</w:t>
            </w:r>
            <w:r w:rsidRPr="00395BA3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标准》《小儿危重病例评分表》《改良的</w:t>
            </w:r>
            <w:r w:rsidRPr="00395BA3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Glasgow </w:t>
            </w:r>
            <w:r w:rsidRPr="00395BA3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昏迷评分法》以及《新生儿危重病例评分法》。</w:t>
            </w:r>
          </w:p>
          <w:p w14:paraId="752B9677" w14:textId="073AB128" w:rsidR="00443E02" w:rsidRDefault="00443E02" w:rsidP="00443E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395BA3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改造后的门诊病历模块，不仅赋予了用户灵活添加结构化病历或者普通文档病历的便捷功能，还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需</w:t>
            </w:r>
            <w:r w:rsidRPr="00395BA3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配备查询模块。该模块支持输出报表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E5B64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575B4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4FB1E" w14:textId="28661F29" w:rsidR="00443E02" w:rsidRDefault="00443E02" w:rsidP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803C9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818F4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43E02" w14:paraId="2D7A0CBF" w14:textId="77777777" w:rsidTr="00443E02">
        <w:trPr>
          <w:trHeight w:val="312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78C1A" w14:textId="77777777" w:rsidR="00443E02" w:rsidRDefault="00443E02" w:rsidP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49B6E" w14:textId="753C0C48" w:rsidR="00443E02" w:rsidRDefault="00443E02" w:rsidP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保钱包适配改造</w:t>
            </w: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E0F7F" w14:textId="71AAF916" w:rsidR="00443E02" w:rsidRDefault="00443E02" w:rsidP="00443E02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根据接口规范进行改造对接。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B6EEF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E879A7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77418" w14:textId="7CA74B13" w:rsidR="00443E02" w:rsidRDefault="00443E02" w:rsidP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C51A7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2366E" w14:textId="77777777" w:rsidR="00443E02" w:rsidRDefault="00443E02" w:rsidP="00443E0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BD5E85" w14:paraId="76100FBB" w14:textId="77777777" w:rsidTr="00443E02">
        <w:trPr>
          <w:trHeight w:val="312"/>
          <w:jc w:val="center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68386" w14:textId="77777777" w:rsidR="00BD5E8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ADCC47" w14:textId="77777777" w:rsidR="00BD5E85" w:rsidRDefault="00BD5E8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103E" w14:textId="77777777" w:rsidR="00BD5E85" w:rsidRDefault="00BD5E8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3E198" w14:textId="77777777" w:rsidR="00BD5E85" w:rsidRDefault="00BD5E8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DA9AC" w14:textId="77777777" w:rsidR="00BD5E85" w:rsidRDefault="00BD5E8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328CD6" w14:textId="207C98A9" w:rsidR="00BD5E85" w:rsidRDefault="00443E02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76FEA" w14:textId="77777777" w:rsidR="00BD5E85" w:rsidRDefault="00BD5E8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36E41" w14:textId="77777777" w:rsidR="00BD5E85" w:rsidRDefault="00BD5E8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43E02" w14:paraId="69A0CEE1" w14:textId="77777777" w:rsidTr="00514347">
        <w:trPr>
          <w:trHeight w:val="336"/>
          <w:jc w:val="center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D9BA7" w14:textId="2EE4F509" w:rsidR="00443E02" w:rsidRDefault="00443E02" w:rsidP="00443E02">
            <w:pPr>
              <w:jc w:val="left"/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  <w:lang w:bidi="ar"/>
              </w:rPr>
              <w:t>注：以上报价包含安装调试服务</w:t>
            </w:r>
          </w:p>
        </w:tc>
      </w:tr>
    </w:tbl>
    <w:p w14:paraId="2F573C72" w14:textId="77777777" w:rsidR="00BD5E85" w:rsidRDefault="00BD5E85">
      <w:pPr>
        <w:rPr>
          <w:rFonts w:asciiTheme="minorEastAsia" w:hAnsiTheme="minorEastAsia" w:cs="仿宋" w:hint="eastAsia"/>
          <w:kern w:val="0"/>
          <w:sz w:val="24"/>
          <w:szCs w:val="24"/>
          <w:lang w:bidi="zh-TW"/>
        </w:rPr>
      </w:pPr>
    </w:p>
    <w:p w14:paraId="7A181ABE" w14:textId="77777777" w:rsidR="00BD5E85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8F81E0B" w14:textId="77777777" w:rsidR="00BD5E85" w:rsidRDefault="00BD5E85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38548E5A" w14:textId="77777777" w:rsidR="00BD5E85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asciiTheme="minorEastAsia" w:hAnsiTheme="minorEastAsia" w:cs="仿宋"/>
          <w:b/>
          <w:kern w:val="0"/>
          <w:sz w:val="24"/>
          <w:szCs w:val="24"/>
          <w:lang w:bidi="zh-TW"/>
        </w:rPr>
        <w:t>报价人</w:t>
      </w: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>：</w:t>
      </w:r>
    </w:p>
    <w:p w14:paraId="07FF5DDF" w14:textId="77777777" w:rsidR="00BD5E85" w:rsidRDefault="00BD5E85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100C51CF" w14:textId="77777777" w:rsidR="00BD5E85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3FF525BD" w14:textId="77777777" w:rsidR="00BD5E85" w:rsidRDefault="00BD5E85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</w:p>
    <w:p w14:paraId="44B62FA0" w14:textId="77777777" w:rsidR="00BD5E85" w:rsidRDefault="00000000">
      <w:pPr>
        <w:jc w:val="center"/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</w:pPr>
      <w:r>
        <w:rPr>
          <w:rFonts w:asciiTheme="minorEastAsia" w:hAnsiTheme="minorEastAsia" w:cs="仿宋" w:hint="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 w:rsidR="00BD5E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E6D7" w14:textId="77777777" w:rsidR="00AC0F88" w:rsidRDefault="00AC0F88" w:rsidP="00443E02">
      <w:r>
        <w:separator/>
      </w:r>
    </w:p>
  </w:endnote>
  <w:endnote w:type="continuationSeparator" w:id="0">
    <w:p w14:paraId="15995847" w14:textId="77777777" w:rsidR="00AC0F88" w:rsidRDefault="00AC0F88" w:rsidP="0044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01442" w14:textId="77777777" w:rsidR="00AC0F88" w:rsidRDefault="00AC0F88" w:rsidP="00443E02">
      <w:r>
        <w:separator/>
      </w:r>
    </w:p>
  </w:footnote>
  <w:footnote w:type="continuationSeparator" w:id="0">
    <w:p w14:paraId="7889B164" w14:textId="77777777" w:rsidR="00AC0F88" w:rsidRDefault="00AC0F88" w:rsidP="00443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D6B52"/>
    <w:rsid w:val="002E4770"/>
    <w:rsid w:val="002E74C5"/>
    <w:rsid w:val="00300C16"/>
    <w:rsid w:val="00305242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43E02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A4CDB"/>
    <w:rsid w:val="00AC0F88"/>
    <w:rsid w:val="00AC1AD8"/>
    <w:rsid w:val="00BA050D"/>
    <w:rsid w:val="00BD5E85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B508F"/>
    <w:rsid w:val="00F37EAA"/>
    <w:rsid w:val="00F52131"/>
    <w:rsid w:val="00F63B72"/>
    <w:rsid w:val="20576562"/>
    <w:rsid w:val="30B9532E"/>
    <w:rsid w:val="592E26EE"/>
    <w:rsid w:val="5D3567F8"/>
    <w:rsid w:val="622A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1866E"/>
  <w15:docId w15:val="{6AA5B149-6973-465A-95A9-B43E3621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Other1">
    <w:name w:val="Other|1_"/>
    <w:basedOn w:val="a0"/>
    <w:link w:val="Other10"/>
    <w:qFormat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316</Words>
  <Characters>425</Characters>
  <Application>Microsoft Office Word</Application>
  <DocSecurity>0</DocSecurity>
  <Lines>106</Lines>
  <Paragraphs>74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LINSHIGLY</cp:lastModifiedBy>
  <cp:revision>19</cp:revision>
  <dcterms:created xsi:type="dcterms:W3CDTF">2024-12-24T07:27:00Z</dcterms:created>
  <dcterms:modified xsi:type="dcterms:W3CDTF">2025-11-17T02:57:00Z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