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BD2E">
      <w:pPr>
        <w:jc w:val="center"/>
        <w:rPr>
          <w:rFonts w:hint="default" w:cs="仿宋" w:asciiTheme="minorEastAsia" w:hAnsiTheme="minorEastAsia" w:eastAsiaTheme="minorEastAsia"/>
          <w:b/>
          <w:sz w:val="44"/>
          <w:szCs w:val="44"/>
          <w:u w:val="single"/>
          <w:lang w:val="en-US" w:eastAsia="zh-CN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儋州市那大镇卫生院住院病区和输液厅WiFi及电视信号覆盖（202501）项目报价单</w:t>
      </w:r>
      <w:r>
        <w:rPr>
          <w:rFonts w:hint="eastAsia" w:cs="仿宋" w:asciiTheme="minorEastAsia" w:hAnsiTheme="minorEastAsia"/>
          <w:b/>
          <w:sz w:val="44"/>
          <w:szCs w:val="44"/>
          <w:lang w:eastAsia="zh-CN"/>
        </w:rPr>
        <w:t>（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第二次）</w:t>
      </w:r>
      <w:bookmarkStart w:id="0" w:name="_GoBack"/>
      <w:bookmarkEnd w:id="0"/>
    </w:p>
    <w:p w14:paraId="6228F06A">
      <w:pPr>
        <w:jc w:val="center"/>
        <w:rPr>
          <w:rFonts w:hint="eastAsia" w:cs="仿宋" w:asciiTheme="minorEastAsia" w:hAnsiTheme="minorEastAsia"/>
          <w:b/>
          <w:sz w:val="44"/>
          <w:szCs w:val="44"/>
          <w:u w:val="single"/>
        </w:rPr>
      </w:pPr>
    </w:p>
    <w:p w14:paraId="0831C9E0">
      <w:pPr>
        <w:jc w:val="left"/>
        <w:rPr>
          <w:rFonts w:hint="eastAsia" w:cs="仿宋" w:asciiTheme="minorEastAsia" w:hAnsiTheme="minorEastAsia"/>
          <w:b/>
          <w:sz w:val="44"/>
          <w:szCs w:val="44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报价单位（盖章）：</w:t>
      </w:r>
    </w:p>
    <w:tbl>
      <w:tblPr>
        <w:tblStyle w:val="5"/>
        <w:tblW w:w="124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32"/>
        <w:gridCol w:w="3336"/>
        <w:gridCol w:w="1152"/>
        <w:gridCol w:w="1284"/>
        <w:gridCol w:w="960"/>
        <w:gridCol w:w="1416"/>
        <w:gridCol w:w="1416"/>
      </w:tblGrid>
      <w:tr w14:paraId="03679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0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1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A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8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0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C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1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6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14:paraId="5F63B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8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B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WIFI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5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覆盖住院病区病房、输液厅。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A2B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FA7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1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AC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E1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1AD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1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0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电视信号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9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住院病区病房、输液厅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5B6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75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F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03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18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100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8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CC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10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3E1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A9A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8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6F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6E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A0C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24D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bidi="ar"/>
              </w:rPr>
              <w:t>注：以上报价含安装调试服务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31F08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3738E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4494D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991A1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D9BA7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 w14:paraId="2F573C72">
      <w:pPr>
        <w:rPr>
          <w:rFonts w:hint="eastAsia" w:cs="仿宋" w:asciiTheme="minorEastAsia" w:hAnsiTheme="minorEastAsia"/>
          <w:kern w:val="0"/>
          <w:sz w:val="24"/>
          <w:szCs w:val="24"/>
          <w:lang w:bidi="zh-TW"/>
        </w:rPr>
      </w:pPr>
    </w:p>
    <w:p w14:paraId="7A181ABE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                     报价单位（盖章）：  </w:t>
      </w:r>
    </w:p>
    <w:p w14:paraId="58F81E0B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38548E5A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报价人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07FF5DD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100C51C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3FF525BD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44B62FA0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3654B"/>
    <w:rsid w:val="0019086D"/>
    <w:rsid w:val="001913C9"/>
    <w:rsid w:val="00196A1B"/>
    <w:rsid w:val="00226EF8"/>
    <w:rsid w:val="00235124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52840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55FA6"/>
    <w:rsid w:val="009C2AB6"/>
    <w:rsid w:val="009C5C6A"/>
    <w:rsid w:val="00A016E4"/>
    <w:rsid w:val="00A07449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52131"/>
    <w:rsid w:val="00F63B72"/>
    <w:rsid w:val="20576562"/>
    <w:rsid w:val="30B9532E"/>
    <w:rsid w:val="30D32940"/>
    <w:rsid w:val="592E26EE"/>
    <w:rsid w:val="5D3567F8"/>
    <w:rsid w:val="622A7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Other|1_"/>
    <w:basedOn w:val="6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标题 4 字符"/>
    <w:basedOn w:val="6"/>
    <w:link w:val="2"/>
    <w:qFormat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232</Characters>
  <Lines>116</Lines>
  <Paragraphs>74</Paragraphs>
  <TotalTime>6</TotalTime>
  <ScaleCrop>false</ScaleCrop>
  <LinksUpToDate>false</LinksUpToDate>
  <CharactersWithSpaces>372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Lenovo</dc:creator>
  <cp:lastModifiedBy>Lenovo</cp:lastModifiedBy>
  <dcterms:modified xsi:type="dcterms:W3CDTF">2025-12-01T01:20:41Z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