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BAFDDFD">
      <w:pPr>
        <w:pStyle w:val="2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  <w:t>儋州市那大镇卫生院</w:t>
      </w:r>
    </w:p>
    <w:p w14:paraId="790B51E1">
      <w:pPr>
        <w:pStyle w:val="2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  <w:t>全自动生化分析仪等设备维保服务项目报价单</w:t>
      </w:r>
    </w:p>
    <w:p w14:paraId="0FBCD725">
      <w:pPr>
        <w:rPr>
          <w:rFonts w:hint="default"/>
          <w:b/>
          <w:sz w:val="48"/>
          <w:szCs w:val="48"/>
          <w:lang w:val="en-US" w:eastAsia="zh-CN"/>
        </w:rPr>
      </w:pPr>
      <w:r>
        <w:rPr>
          <w:rFonts w:hint="eastAsia" w:ascii="Calibri" w:eastAsia="宋体"/>
          <w:sz w:val="30"/>
          <w:szCs w:val="30"/>
          <w:lang w:val="en-US" w:eastAsia="zh-CN"/>
        </w:rPr>
        <w:t>报价单位（盖章）</w:t>
      </w:r>
      <w:r>
        <w:rPr>
          <w:rFonts w:hint="eastAsia"/>
          <w:sz w:val="30"/>
          <w:szCs w:val="30"/>
        </w:rPr>
        <w:t>：</w:t>
      </w:r>
      <w:r>
        <w:rPr>
          <w:rFonts w:hint="eastAsia" w:ascii="Calibri" w:eastAsia="宋体"/>
          <w:sz w:val="30"/>
          <w:szCs w:val="30"/>
          <w:lang w:val="en-US" w:eastAsia="zh-CN"/>
        </w:rPr>
        <w:t xml:space="preserve">                   报价时间：   年   </w:t>
      </w:r>
      <w:r>
        <w:rPr>
          <w:rFonts w:hint="eastAsia"/>
          <w:sz w:val="30"/>
          <w:szCs w:val="30"/>
          <w:lang w:val="en-US" w:eastAsia="zh-CN"/>
        </w:rPr>
        <w:t xml:space="preserve"> </w:t>
      </w:r>
      <w:r>
        <w:rPr>
          <w:rFonts w:hint="eastAsia" w:ascii="Calibri" w:eastAsia="宋体"/>
          <w:sz w:val="30"/>
          <w:szCs w:val="30"/>
          <w:lang w:val="en-US" w:eastAsia="zh-CN"/>
        </w:rPr>
        <w:t xml:space="preserve">月 </w:t>
      </w:r>
      <w:r>
        <w:rPr>
          <w:rFonts w:hint="eastAsia"/>
          <w:sz w:val="30"/>
          <w:szCs w:val="30"/>
          <w:lang w:val="en-US" w:eastAsia="zh-CN"/>
        </w:rPr>
        <w:t xml:space="preserve"> </w:t>
      </w:r>
      <w:r>
        <w:rPr>
          <w:rFonts w:hint="eastAsia" w:ascii="Calibri" w:eastAsia="宋体"/>
          <w:sz w:val="30"/>
          <w:szCs w:val="30"/>
          <w:lang w:val="en-US" w:eastAsia="zh-CN"/>
        </w:rPr>
        <w:t xml:space="preserve"> 日</w:t>
      </w:r>
    </w:p>
    <w:tbl>
      <w:tblPr>
        <w:tblStyle w:val="6"/>
        <w:tblW w:w="1048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80"/>
        <w:gridCol w:w="1563"/>
        <w:gridCol w:w="1447"/>
        <w:gridCol w:w="1301"/>
        <w:gridCol w:w="677"/>
        <w:gridCol w:w="889"/>
        <w:gridCol w:w="1473"/>
        <w:gridCol w:w="1739"/>
        <w:gridCol w:w="916"/>
      </w:tblGrid>
      <w:tr w14:paraId="7E4B6F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7" w:hRule="atLeast"/>
        </w:trPr>
        <w:tc>
          <w:tcPr>
            <w:tcW w:w="480" w:type="dxa"/>
            <w:noWrap w:val="0"/>
            <w:vAlign w:val="center"/>
          </w:tcPr>
          <w:p w14:paraId="0773177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序号</w:t>
            </w:r>
          </w:p>
        </w:tc>
        <w:tc>
          <w:tcPr>
            <w:tcW w:w="1563" w:type="dxa"/>
            <w:noWrap w:val="0"/>
            <w:vAlign w:val="center"/>
          </w:tcPr>
          <w:p w14:paraId="41237E8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维保设备名称</w:t>
            </w:r>
          </w:p>
        </w:tc>
        <w:tc>
          <w:tcPr>
            <w:tcW w:w="1447" w:type="dxa"/>
            <w:noWrap w:val="0"/>
            <w:vAlign w:val="center"/>
          </w:tcPr>
          <w:p w14:paraId="514FC6E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规格/型号</w:t>
            </w:r>
          </w:p>
        </w:tc>
        <w:tc>
          <w:tcPr>
            <w:tcW w:w="1301" w:type="dxa"/>
            <w:noWrap w:val="0"/>
            <w:vAlign w:val="center"/>
          </w:tcPr>
          <w:p w14:paraId="2266EEE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生产厂家</w:t>
            </w:r>
          </w:p>
        </w:tc>
        <w:tc>
          <w:tcPr>
            <w:tcW w:w="677" w:type="dxa"/>
            <w:noWrap w:val="0"/>
            <w:vAlign w:val="center"/>
          </w:tcPr>
          <w:p w14:paraId="7BDBCA6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数量</w:t>
            </w:r>
          </w:p>
        </w:tc>
        <w:tc>
          <w:tcPr>
            <w:tcW w:w="889" w:type="dxa"/>
            <w:noWrap w:val="0"/>
            <w:vAlign w:val="center"/>
          </w:tcPr>
          <w:p w14:paraId="3A6DA4E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服务年限</w:t>
            </w:r>
          </w:p>
        </w:tc>
        <w:tc>
          <w:tcPr>
            <w:tcW w:w="1473" w:type="dxa"/>
            <w:noWrap w:val="0"/>
            <w:vAlign w:val="center"/>
          </w:tcPr>
          <w:p w14:paraId="259BF4BB">
            <w:pPr>
              <w:keepNext w:val="0"/>
              <w:keepLines w:val="0"/>
              <w:pageBreakBefore w:val="0"/>
              <w:widowControl w:val="0"/>
              <w:tabs>
                <w:tab w:val="left" w:pos="53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单价（元/台/年）</w:t>
            </w:r>
          </w:p>
        </w:tc>
        <w:tc>
          <w:tcPr>
            <w:tcW w:w="1739" w:type="dxa"/>
            <w:noWrap w:val="0"/>
            <w:vAlign w:val="center"/>
          </w:tcPr>
          <w:p w14:paraId="1375C7F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总价（元）</w:t>
            </w:r>
          </w:p>
        </w:tc>
        <w:tc>
          <w:tcPr>
            <w:tcW w:w="916" w:type="dxa"/>
            <w:noWrap w:val="0"/>
            <w:vAlign w:val="center"/>
          </w:tcPr>
          <w:p w14:paraId="22605C0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备注</w:t>
            </w:r>
          </w:p>
        </w:tc>
      </w:tr>
      <w:tr w14:paraId="119154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4" w:hRule="atLeast"/>
        </w:trPr>
        <w:tc>
          <w:tcPr>
            <w:tcW w:w="480" w:type="dxa"/>
            <w:shd w:val="clear" w:color="auto" w:fill="auto"/>
            <w:noWrap w:val="0"/>
            <w:vAlign w:val="center"/>
          </w:tcPr>
          <w:p w14:paraId="60B31A73">
            <w:pPr>
              <w:pStyle w:val="12"/>
              <w:snapToGrid w:val="0"/>
              <w:spacing w:before="72" w:line="240" w:lineRule="auto"/>
              <w:ind w:left="0" w:leftChars="0" w:right="0" w:rightChars="0" w:firstLine="0" w:firstLineChars="0"/>
              <w:jc w:val="center"/>
              <w:rPr>
                <w:rFonts w:hint="default" w:ascii="宋体" w:eastAsia="宋体"/>
                <w:color w:val="202040"/>
                <w:sz w:val="22"/>
                <w:lang w:val="en-US" w:eastAsia="zh-CN"/>
              </w:rPr>
            </w:pPr>
            <w:r>
              <w:rPr>
                <w:rFonts w:ascii="宋体" w:eastAsia="宋体"/>
                <w:color w:val="202040"/>
                <w:sz w:val="22"/>
              </w:rPr>
              <w:t>1</w:t>
            </w:r>
          </w:p>
        </w:tc>
        <w:tc>
          <w:tcPr>
            <w:tcW w:w="1563" w:type="dxa"/>
            <w:shd w:val="clear" w:color="auto" w:fill="auto"/>
            <w:noWrap w:val="0"/>
            <w:vAlign w:val="center"/>
          </w:tcPr>
          <w:p w14:paraId="18E94564">
            <w:pPr>
              <w:bidi w:val="0"/>
              <w:jc w:val="center"/>
              <w:rPr>
                <w:rFonts w:hint="default" w:ascii="宋体" w:hAnsi="宋体" w:eastAsia="宋体" w:cs="宋体"/>
                <w:kern w:val="2"/>
                <w:sz w:val="22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8"/>
              </w:rPr>
              <w:t>全自动生化分析仪</w:t>
            </w:r>
          </w:p>
        </w:tc>
        <w:tc>
          <w:tcPr>
            <w:tcW w:w="1447" w:type="dxa"/>
            <w:shd w:val="clear" w:color="auto" w:fill="auto"/>
            <w:noWrap w:val="0"/>
            <w:vAlign w:val="center"/>
          </w:tcPr>
          <w:p w14:paraId="3FEFC7E0">
            <w:pPr>
              <w:bidi w:val="0"/>
              <w:jc w:val="center"/>
              <w:rPr>
                <w:rFonts w:hint="eastAsia" w:ascii="宋体" w:hAnsi="宋体" w:eastAsia="宋体" w:cs="宋体"/>
                <w:kern w:val="2"/>
                <w:sz w:val="22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8"/>
                <w:lang w:val="en-US" w:eastAsia="en-US"/>
              </w:rPr>
              <w:t>BS-2000</w:t>
            </w:r>
          </w:p>
        </w:tc>
        <w:tc>
          <w:tcPr>
            <w:tcW w:w="1301" w:type="dxa"/>
            <w:shd w:val="clear" w:color="auto" w:fill="auto"/>
            <w:noWrap w:val="0"/>
            <w:vAlign w:val="center"/>
          </w:tcPr>
          <w:p w14:paraId="4B62D491">
            <w:pPr>
              <w:bidi w:val="0"/>
              <w:jc w:val="center"/>
              <w:rPr>
                <w:rFonts w:hint="eastAsia" w:ascii="宋体" w:hAnsi="宋体" w:eastAsia="宋体" w:cs="宋体"/>
                <w:kern w:val="2"/>
                <w:sz w:val="22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8"/>
              </w:rPr>
              <w:t>深圳迈瑞</w:t>
            </w:r>
          </w:p>
        </w:tc>
        <w:tc>
          <w:tcPr>
            <w:tcW w:w="677" w:type="dxa"/>
            <w:shd w:val="clear" w:color="auto" w:fill="auto"/>
            <w:noWrap w:val="0"/>
            <w:vAlign w:val="center"/>
          </w:tcPr>
          <w:p w14:paraId="2548BD5E">
            <w:pPr>
              <w:bidi w:val="0"/>
              <w:jc w:val="center"/>
              <w:rPr>
                <w:rFonts w:hint="default" w:ascii="宋体" w:hAnsi="宋体" w:eastAsia="宋体" w:cs="宋体"/>
                <w:kern w:val="2"/>
                <w:sz w:val="22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8"/>
                <w:lang w:val="en-US" w:eastAsia="zh-CN"/>
              </w:rPr>
              <w:t>1台</w:t>
            </w:r>
          </w:p>
        </w:tc>
        <w:tc>
          <w:tcPr>
            <w:tcW w:w="889" w:type="dxa"/>
            <w:shd w:val="clear" w:color="auto" w:fill="auto"/>
            <w:noWrap w:val="0"/>
            <w:vAlign w:val="center"/>
          </w:tcPr>
          <w:p w14:paraId="4EDCC82B">
            <w:pPr>
              <w:bidi w:val="0"/>
              <w:jc w:val="center"/>
              <w:rPr>
                <w:rFonts w:hint="default" w:ascii="宋体" w:hAnsi="宋体" w:eastAsia="宋体" w:cs="宋体"/>
                <w:kern w:val="2"/>
                <w:sz w:val="22"/>
                <w:szCs w:val="28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2"/>
                <w:szCs w:val="28"/>
                <w:lang w:val="en-US" w:eastAsia="zh-CN"/>
              </w:rPr>
              <w:t>3年</w:t>
            </w:r>
          </w:p>
        </w:tc>
        <w:tc>
          <w:tcPr>
            <w:tcW w:w="1473" w:type="dxa"/>
            <w:noWrap w:val="0"/>
            <w:vAlign w:val="center"/>
          </w:tcPr>
          <w:p w14:paraId="0E8B029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739" w:type="dxa"/>
            <w:noWrap w:val="0"/>
            <w:vAlign w:val="center"/>
          </w:tcPr>
          <w:p w14:paraId="073FF2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916" w:type="dxa"/>
            <w:noWrap w:val="0"/>
            <w:vAlign w:val="center"/>
          </w:tcPr>
          <w:p w14:paraId="588972D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7C7950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4" w:hRule="atLeast"/>
        </w:trPr>
        <w:tc>
          <w:tcPr>
            <w:tcW w:w="480" w:type="dxa"/>
            <w:shd w:val="clear" w:color="auto" w:fill="auto"/>
            <w:noWrap w:val="0"/>
            <w:vAlign w:val="center"/>
          </w:tcPr>
          <w:p w14:paraId="74C3F234">
            <w:pPr>
              <w:pStyle w:val="12"/>
              <w:snapToGrid w:val="0"/>
              <w:spacing w:before="72" w:line="240" w:lineRule="auto"/>
              <w:ind w:left="0" w:leftChars="0" w:right="0" w:rightChars="0" w:firstLine="0" w:firstLineChars="0"/>
              <w:jc w:val="center"/>
              <w:rPr>
                <w:rFonts w:hint="default" w:ascii="宋体" w:eastAsia="宋体"/>
                <w:color w:val="202040"/>
                <w:sz w:val="22"/>
                <w:lang w:val="en-US" w:eastAsia="zh-CN"/>
              </w:rPr>
            </w:pPr>
            <w:r>
              <w:rPr>
                <w:rFonts w:ascii="宋体" w:eastAsia="宋体"/>
                <w:color w:val="202040"/>
                <w:sz w:val="22"/>
              </w:rPr>
              <w:t>2</w:t>
            </w:r>
          </w:p>
        </w:tc>
        <w:tc>
          <w:tcPr>
            <w:tcW w:w="1563" w:type="dxa"/>
            <w:shd w:val="clear" w:color="auto" w:fill="auto"/>
            <w:noWrap w:val="0"/>
            <w:vAlign w:val="center"/>
          </w:tcPr>
          <w:p w14:paraId="46D1A2D4">
            <w:pPr>
              <w:bidi w:val="0"/>
              <w:jc w:val="center"/>
              <w:rPr>
                <w:rFonts w:hint="default" w:ascii="宋体" w:hAnsi="宋体" w:eastAsia="宋体" w:cs="宋体"/>
                <w:kern w:val="2"/>
                <w:sz w:val="22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8"/>
              </w:rPr>
              <w:t>全自动化学发光分析仪</w:t>
            </w:r>
          </w:p>
        </w:tc>
        <w:tc>
          <w:tcPr>
            <w:tcW w:w="1447" w:type="dxa"/>
            <w:shd w:val="clear" w:color="auto" w:fill="auto"/>
            <w:noWrap w:val="0"/>
            <w:vAlign w:val="center"/>
          </w:tcPr>
          <w:p w14:paraId="0B555C5D">
            <w:pPr>
              <w:bidi w:val="0"/>
              <w:jc w:val="center"/>
              <w:rPr>
                <w:rFonts w:hint="eastAsia" w:ascii="宋体" w:hAnsi="宋体" w:eastAsia="宋体" w:cs="宋体"/>
                <w:kern w:val="2"/>
                <w:sz w:val="22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8"/>
                <w:lang w:val="en-US" w:eastAsia="en-US"/>
              </w:rPr>
              <w:t>CL-2000i</w:t>
            </w:r>
          </w:p>
        </w:tc>
        <w:tc>
          <w:tcPr>
            <w:tcW w:w="1301" w:type="dxa"/>
            <w:shd w:val="clear" w:color="auto" w:fill="auto"/>
            <w:noWrap w:val="0"/>
            <w:vAlign w:val="center"/>
          </w:tcPr>
          <w:p w14:paraId="65ED82EE">
            <w:pPr>
              <w:bidi w:val="0"/>
              <w:jc w:val="center"/>
              <w:rPr>
                <w:rFonts w:hint="eastAsia" w:ascii="宋体" w:hAnsi="宋体" w:eastAsia="宋体" w:cs="宋体"/>
                <w:kern w:val="2"/>
                <w:sz w:val="22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8"/>
              </w:rPr>
              <w:t>深圳迈瑞</w:t>
            </w:r>
          </w:p>
        </w:tc>
        <w:tc>
          <w:tcPr>
            <w:tcW w:w="677" w:type="dxa"/>
            <w:shd w:val="clear" w:color="auto" w:fill="auto"/>
            <w:noWrap w:val="0"/>
            <w:vAlign w:val="center"/>
          </w:tcPr>
          <w:p w14:paraId="188217BC">
            <w:pPr>
              <w:bidi w:val="0"/>
              <w:jc w:val="center"/>
              <w:rPr>
                <w:rFonts w:hint="default" w:ascii="宋体" w:hAnsi="宋体" w:eastAsia="宋体" w:cs="宋体"/>
                <w:kern w:val="2"/>
                <w:sz w:val="22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8"/>
                <w:lang w:val="en-US" w:eastAsia="zh-CN"/>
              </w:rPr>
              <w:t>1台</w:t>
            </w:r>
          </w:p>
        </w:tc>
        <w:tc>
          <w:tcPr>
            <w:tcW w:w="889" w:type="dxa"/>
            <w:shd w:val="clear" w:color="auto" w:fill="auto"/>
            <w:noWrap w:val="0"/>
            <w:vAlign w:val="center"/>
          </w:tcPr>
          <w:p w14:paraId="66F75858">
            <w:pPr>
              <w:bidi w:val="0"/>
              <w:jc w:val="center"/>
              <w:rPr>
                <w:rFonts w:hint="default" w:ascii="宋体" w:hAnsi="宋体" w:eastAsia="宋体" w:cs="宋体"/>
                <w:kern w:val="2"/>
                <w:sz w:val="22"/>
                <w:szCs w:val="28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2"/>
                <w:szCs w:val="28"/>
                <w:lang w:val="en-US" w:eastAsia="zh-CN"/>
              </w:rPr>
              <w:t>3年</w:t>
            </w:r>
          </w:p>
        </w:tc>
        <w:tc>
          <w:tcPr>
            <w:tcW w:w="1473" w:type="dxa"/>
            <w:noWrap w:val="0"/>
            <w:vAlign w:val="center"/>
          </w:tcPr>
          <w:p w14:paraId="1537A49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739" w:type="dxa"/>
            <w:noWrap w:val="0"/>
            <w:vAlign w:val="center"/>
          </w:tcPr>
          <w:p w14:paraId="41C69F7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916" w:type="dxa"/>
            <w:noWrap w:val="0"/>
            <w:vAlign w:val="center"/>
          </w:tcPr>
          <w:p w14:paraId="756B6E1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7E6AAA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4" w:hRule="atLeast"/>
        </w:trPr>
        <w:tc>
          <w:tcPr>
            <w:tcW w:w="480" w:type="dxa"/>
            <w:shd w:val="clear" w:color="auto" w:fill="auto"/>
            <w:noWrap w:val="0"/>
            <w:vAlign w:val="center"/>
          </w:tcPr>
          <w:p w14:paraId="1F93B260">
            <w:pPr>
              <w:pStyle w:val="12"/>
              <w:snapToGrid w:val="0"/>
              <w:spacing w:before="72" w:line="240" w:lineRule="auto"/>
              <w:ind w:left="0" w:leftChars="0" w:right="0" w:rightChars="0" w:firstLine="0" w:firstLineChars="0"/>
              <w:jc w:val="center"/>
              <w:rPr>
                <w:rFonts w:hint="default" w:ascii="宋体" w:eastAsia="宋体"/>
                <w:color w:val="202040"/>
                <w:sz w:val="22"/>
                <w:lang w:val="en-US" w:eastAsia="zh-CN"/>
              </w:rPr>
            </w:pPr>
            <w:r>
              <w:rPr>
                <w:rFonts w:ascii="宋体" w:eastAsia="宋体"/>
                <w:color w:val="202040"/>
                <w:sz w:val="22"/>
              </w:rPr>
              <w:t>3</w:t>
            </w:r>
          </w:p>
        </w:tc>
        <w:tc>
          <w:tcPr>
            <w:tcW w:w="1563" w:type="dxa"/>
            <w:shd w:val="clear" w:color="auto" w:fill="auto"/>
            <w:noWrap w:val="0"/>
            <w:vAlign w:val="center"/>
          </w:tcPr>
          <w:p w14:paraId="57598D32">
            <w:pPr>
              <w:bidi w:val="0"/>
              <w:jc w:val="center"/>
              <w:rPr>
                <w:rFonts w:hint="default" w:ascii="宋体" w:hAnsi="宋体" w:eastAsia="宋体" w:cs="宋体"/>
                <w:kern w:val="2"/>
                <w:sz w:val="22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8"/>
              </w:rPr>
              <w:t>全自动血球分析仪</w:t>
            </w:r>
          </w:p>
        </w:tc>
        <w:tc>
          <w:tcPr>
            <w:tcW w:w="1447" w:type="dxa"/>
            <w:shd w:val="clear" w:color="auto" w:fill="auto"/>
            <w:noWrap w:val="0"/>
            <w:vAlign w:val="center"/>
          </w:tcPr>
          <w:p w14:paraId="29492825">
            <w:pPr>
              <w:bidi w:val="0"/>
              <w:jc w:val="center"/>
              <w:rPr>
                <w:rFonts w:hint="eastAsia" w:ascii="宋体" w:hAnsi="宋体" w:eastAsia="宋体" w:cs="宋体"/>
                <w:kern w:val="2"/>
                <w:sz w:val="22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8"/>
                <w:lang w:val="en-US" w:eastAsia="en-US"/>
              </w:rPr>
              <w:t>BC-5</w:t>
            </w:r>
            <w:r>
              <w:rPr>
                <w:rFonts w:hint="eastAsia" w:ascii="宋体" w:hAnsi="宋体" w:eastAsia="宋体" w:cs="宋体"/>
                <w:sz w:val="22"/>
                <w:szCs w:val="28"/>
                <w:lang w:val="en-US" w:eastAsia="zh-CN"/>
              </w:rPr>
              <w:t>180</w:t>
            </w:r>
          </w:p>
        </w:tc>
        <w:tc>
          <w:tcPr>
            <w:tcW w:w="1301" w:type="dxa"/>
            <w:shd w:val="clear" w:color="auto" w:fill="auto"/>
            <w:noWrap w:val="0"/>
            <w:vAlign w:val="center"/>
          </w:tcPr>
          <w:p w14:paraId="58EC23A4">
            <w:pPr>
              <w:bidi w:val="0"/>
              <w:jc w:val="center"/>
              <w:rPr>
                <w:rFonts w:hint="eastAsia" w:ascii="宋体" w:hAnsi="宋体" w:eastAsia="宋体" w:cs="宋体"/>
                <w:kern w:val="2"/>
                <w:sz w:val="22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8"/>
              </w:rPr>
              <w:t>深圳迈瑞</w:t>
            </w:r>
          </w:p>
        </w:tc>
        <w:tc>
          <w:tcPr>
            <w:tcW w:w="677" w:type="dxa"/>
            <w:shd w:val="clear" w:color="auto" w:fill="auto"/>
            <w:noWrap w:val="0"/>
            <w:vAlign w:val="center"/>
          </w:tcPr>
          <w:p w14:paraId="765DC2B2">
            <w:pPr>
              <w:bidi w:val="0"/>
              <w:jc w:val="center"/>
              <w:rPr>
                <w:rFonts w:hint="default" w:ascii="宋体" w:hAnsi="宋体" w:eastAsia="宋体" w:cs="宋体"/>
                <w:kern w:val="2"/>
                <w:sz w:val="22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8"/>
                <w:lang w:val="en-US" w:eastAsia="zh-CN"/>
              </w:rPr>
              <w:t>1台</w:t>
            </w:r>
          </w:p>
        </w:tc>
        <w:tc>
          <w:tcPr>
            <w:tcW w:w="889" w:type="dxa"/>
            <w:shd w:val="clear" w:color="auto" w:fill="auto"/>
            <w:noWrap w:val="0"/>
            <w:vAlign w:val="center"/>
          </w:tcPr>
          <w:p w14:paraId="2AD17D57">
            <w:pPr>
              <w:bidi w:val="0"/>
              <w:jc w:val="center"/>
              <w:rPr>
                <w:rFonts w:hint="default" w:ascii="宋体" w:hAnsi="宋体" w:eastAsia="宋体" w:cs="宋体"/>
                <w:kern w:val="2"/>
                <w:sz w:val="22"/>
                <w:szCs w:val="28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2"/>
                <w:szCs w:val="28"/>
                <w:lang w:val="en-US" w:eastAsia="zh-CN"/>
              </w:rPr>
              <w:t>3年</w:t>
            </w:r>
          </w:p>
        </w:tc>
        <w:tc>
          <w:tcPr>
            <w:tcW w:w="1473" w:type="dxa"/>
            <w:noWrap w:val="0"/>
            <w:vAlign w:val="center"/>
          </w:tcPr>
          <w:p w14:paraId="7D63023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739" w:type="dxa"/>
            <w:noWrap w:val="0"/>
            <w:vAlign w:val="center"/>
          </w:tcPr>
          <w:p w14:paraId="331253E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916" w:type="dxa"/>
            <w:noWrap w:val="0"/>
            <w:vAlign w:val="center"/>
          </w:tcPr>
          <w:p w14:paraId="78E159F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027D29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4" w:hRule="atLeast"/>
        </w:trPr>
        <w:tc>
          <w:tcPr>
            <w:tcW w:w="480" w:type="dxa"/>
            <w:shd w:val="clear" w:color="auto" w:fill="auto"/>
            <w:noWrap w:val="0"/>
            <w:vAlign w:val="center"/>
          </w:tcPr>
          <w:p w14:paraId="248EDB81">
            <w:pPr>
              <w:pStyle w:val="12"/>
              <w:snapToGrid w:val="0"/>
              <w:spacing w:before="72" w:line="240" w:lineRule="auto"/>
              <w:ind w:left="0" w:leftChars="0" w:right="0" w:rightChars="0" w:firstLine="0" w:firstLineChars="0"/>
              <w:jc w:val="center"/>
              <w:rPr>
                <w:rFonts w:hint="default" w:ascii="宋体" w:eastAsia="宋体"/>
                <w:color w:val="202040"/>
                <w:sz w:val="22"/>
                <w:lang w:val="en-US" w:eastAsia="zh-CN"/>
              </w:rPr>
            </w:pPr>
            <w:r>
              <w:rPr>
                <w:rFonts w:ascii="宋体" w:eastAsia="宋体"/>
                <w:color w:val="202040"/>
                <w:sz w:val="22"/>
              </w:rPr>
              <w:t>4</w:t>
            </w:r>
          </w:p>
        </w:tc>
        <w:tc>
          <w:tcPr>
            <w:tcW w:w="1563" w:type="dxa"/>
            <w:shd w:val="clear" w:color="auto" w:fill="auto"/>
            <w:noWrap w:val="0"/>
            <w:vAlign w:val="center"/>
          </w:tcPr>
          <w:p w14:paraId="1DCD23FC">
            <w:pPr>
              <w:bidi w:val="0"/>
              <w:jc w:val="center"/>
              <w:rPr>
                <w:rFonts w:hint="default" w:ascii="宋体" w:hAnsi="宋体" w:eastAsia="宋体" w:cs="宋体"/>
                <w:kern w:val="2"/>
                <w:sz w:val="22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8"/>
              </w:rPr>
              <w:t>全自动血球分析仪</w:t>
            </w:r>
          </w:p>
        </w:tc>
        <w:tc>
          <w:tcPr>
            <w:tcW w:w="1447" w:type="dxa"/>
            <w:shd w:val="clear" w:color="auto" w:fill="auto"/>
            <w:noWrap w:val="0"/>
            <w:vAlign w:val="center"/>
          </w:tcPr>
          <w:p w14:paraId="12820958">
            <w:pPr>
              <w:bidi w:val="0"/>
              <w:jc w:val="center"/>
              <w:rPr>
                <w:rFonts w:hint="eastAsia" w:ascii="宋体" w:hAnsi="宋体" w:eastAsia="宋体" w:cs="宋体"/>
                <w:kern w:val="2"/>
                <w:sz w:val="22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8"/>
                <w:lang w:val="en-US" w:eastAsia="en-US"/>
              </w:rPr>
              <w:t>BC-2900</w:t>
            </w:r>
          </w:p>
        </w:tc>
        <w:tc>
          <w:tcPr>
            <w:tcW w:w="1301" w:type="dxa"/>
            <w:shd w:val="clear" w:color="auto" w:fill="auto"/>
            <w:noWrap w:val="0"/>
            <w:vAlign w:val="center"/>
          </w:tcPr>
          <w:p w14:paraId="67D39317">
            <w:pPr>
              <w:bidi w:val="0"/>
              <w:jc w:val="center"/>
              <w:rPr>
                <w:rFonts w:hint="eastAsia" w:ascii="宋体" w:hAnsi="宋体" w:eastAsia="宋体" w:cs="宋体"/>
                <w:kern w:val="2"/>
                <w:sz w:val="22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8"/>
              </w:rPr>
              <w:t>深圳迈瑞</w:t>
            </w:r>
          </w:p>
        </w:tc>
        <w:tc>
          <w:tcPr>
            <w:tcW w:w="677" w:type="dxa"/>
            <w:shd w:val="clear" w:color="auto" w:fill="auto"/>
            <w:noWrap w:val="0"/>
            <w:vAlign w:val="center"/>
          </w:tcPr>
          <w:p w14:paraId="683B967C">
            <w:pPr>
              <w:bidi w:val="0"/>
              <w:jc w:val="center"/>
              <w:rPr>
                <w:rFonts w:hint="default" w:ascii="宋体" w:hAnsi="宋体" w:eastAsia="宋体" w:cs="宋体"/>
                <w:kern w:val="2"/>
                <w:sz w:val="22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8"/>
                <w:lang w:val="en-US" w:eastAsia="zh-CN"/>
              </w:rPr>
              <w:t>1台</w:t>
            </w:r>
          </w:p>
        </w:tc>
        <w:tc>
          <w:tcPr>
            <w:tcW w:w="889" w:type="dxa"/>
            <w:shd w:val="clear" w:color="auto" w:fill="auto"/>
            <w:noWrap w:val="0"/>
            <w:vAlign w:val="center"/>
          </w:tcPr>
          <w:p w14:paraId="3158B9BA">
            <w:pPr>
              <w:bidi w:val="0"/>
              <w:jc w:val="center"/>
              <w:rPr>
                <w:rFonts w:hint="default" w:ascii="宋体" w:hAnsi="宋体" w:eastAsia="宋体" w:cs="宋体"/>
                <w:kern w:val="2"/>
                <w:sz w:val="22"/>
                <w:szCs w:val="28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2"/>
                <w:szCs w:val="28"/>
                <w:lang w:val="en-US" w:eastAsia="zh-CN"/>
              </w:rPr>
              <w:t>3年</w:t>
            </w:r>
          </w:p>
        </w:tc>
        <w:tc>
          <w:tcPr>
            <w:tcW w:w="1473" w:type="dxa"/>
            <w:noWrap w:val="0"/>
            <w:vAlign w:val="center"/>
          </w:tcPr>
          <w:p w14:paraId="385707C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739" w:type="dxa"/>
            <w:noWrap w:val="0"/>
            <w:vAlign w:val="center"/>
          </w:tcPr>
          <w:p w14:paraId="5F18EAE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916" w:type="dxa"/>
            <w:noWrap w:val="0"/>
            <w:vAlign w:val="center"/>
          </w:tcPr>
          <w:p w14:paraId="352A485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76F8B3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4" w:hRule="atLeast"/>
        </w:trPr>
        <w:tc>
          <w:tcPr>
            <w:tcW w:w="480" w:type="dxa"/>
            <w:shd w:val="clear" w:color="auto" w:fill="auto"/>
            <w:noWrap w:val="0"/>
            <w:vAlign w:val="center"/>
          </w:tcPr>
          <w:p w14:paraId="0D2591ED">
            <w:pPr>
              <w:pStyle w:val="12"/>
              <w:snapToGrid w:val="0"/>
              <w:spacing w:before="72" w:line="240" w:lineRule="auto"/>
              <w:ind w:left="0" w:leftChars="0" w:right="0" w:rightChars="0" w:firstLine="0" w:firstLineChars="0"/>
              <w:jc w:val="center"/>
              <w:rPr>
                <w:rFonts w:hint="default" w:ascii="宋体" w:eastAsia="宋体"/>
                <w:color w:val="202040"/>
                <w:sz w:val="22"/>
                <w:lang w:val="en-US" w:eastAsia="zh-CN"/>
              </w:rPr>
            </w:pPr>
            <w:r>
              <w:rPr>
                <w:rFonts w:ascii="宋体" w:eastAsia="宋体"/>
                <w:color w:val="202040"/>
                <w:sz w:val="22"/>
              </w:rPr>
              <w:t>5</w:t>
            </w:r>
          </w:p>
        </w:tc>
        <w:tc>
          <w:tcPr>
            <w:tcW w:w="1563" w:type="dxa"/>
            <w:shd w:val="clear" w:color="auto" w:fill="auto"/>
            <w:noWrap w:val="0"/>
            <w:vAlign w:val="center"/>
          </w:tcPr>
          <w:p w14:paraId="6FBCB3F6">
            <w:pPr>
              <w:bidi w:val="0"/>
              <w:jc w:val="center"/>
              <w:rPr>
                <w:rFonts w:hint="default" w:ascii="宋体" w:hAnsi="宋体" w:eastAsia="宋体" w:cs="宋体"/>
                <w:kern w:val="2"/>
                <w:sz w:val="22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8"/>
              </w:rPr>
              <w:t>全自动血凝分析仪</w:t>
            </w:r>
          </w:p>
        </w:tc>
        <w:tc>
          <w:tcPr>
            <w:tcW w:w="1447" w:type="dxa"/>
            <w:shd w:val="clear" w:color="auto" w:fill="auto"/>
            <w:noWrap w:val="0"/>
            <w:vAlign w:val="center"/>
          </w:tcPr>
          <w:p w14:paraId="3A18494D">
            <w:pPr>
              <w:bidi w:val="0"/>
              <w:jc w:val="center"/>
              <w:rPr>
                <w:rFonts w:hint="eastAsia" w:ascii="宋体" w:hAnsi="宋体" w:eastAsia="宋体" w:cs="宋体"/>
                <w:kern w:val="2"/>
                <w:sz w:val="22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8"/>
                <w:lang w:val="en-US" w:eastAsia="en-US"/>
              </w:rPr>
              <w:t>CS-51</w:t>
            </w:r>
            <w:r>
              <w:rPr>
                <w:rFonts w:hint="eastAsia" w:ascii="宋体" w:hAnsi="宋体" w:eastAsia="宋体" w:cs="宋体"/>
                <w:sz w:val="22"/>
                <w:szCs w:val="28"/>
                <w:lang w:val="en-US" w:eastAsia="zh-CN"/>
              </w:rPr>
              <w:t>00</w:t>
            </w:r>
          </w:p>
        </w:tc>
        <w:tc>
          <w:tcPr>
            <w:tcW w:w="1301" w:type="dxa"/>
            <w:shd w:val="clear" w:color="auto" w:fill="auto"/>
            <w:noWrap w:val="0"/>
            <w:vAlign w:val="center"/>
          </w:tcPr>
          <w:p w14:paraId="747973F1">
            <w:pPr>
              <w:bidi w:val="0"/>
              <w:jc w:val="center"/>
              <w:rPr>
                <w:rFonts w:hint="eastAsia" w:ascii="宋体" w:hAnsi="宋体" w:eastAsia="宋体" w:cs="宋体"/>
                <w:kern w:val="2"/>
                <w:sz w:val="22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8"/>
              </w:rPr>
              <w:t>希森美康</w:t>
            </w:r>
          </w:p>
        </w:tc>
        <w:tc>
          <w:tcPr>
            <w:tcW w:w="677" w:type="dxa"/>
            <w:shd w:val="clear" w:color="auto" w:fill="auto"/>
            <w:noWrap w:val="0"/>
            <w:vAlign w:val="center"/>
          </w:tcPr>
          <w:p w14:paraId="323E018C">
            <w:pPr>
              <w:bidi w:val="0"/>
              <w:jc w:val="center"/>
              <w:rPr>
                <w:rFonts w:hint="default" w:ascii="宋体" w:hAnsi="宋体" w:eastAsia="宋体" w:cs="宋体"/>
                <w:kern w:val="2"/>
                <w:sz w:val="22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8"/>
                <w:lang w:val="en-US" w:eastAsia="zh-CN"/>
              </w:rPr>
              <w:t>1台</w:t>
            </w:r>
          </w:p>
        </w:tc>
        <w:tc>
          <w:tcPr>
            <w:tcW w:w="889" w:type="dxa"/>
            <w:shd w:val="clear" w:color="auto" w:fill="auto"/>
            <w:noWrap w:val="0"/>
            <w:vAlign w:val="center"/>
          </w:tcPr>
          <w:p w14:paraId="34BCEEEF">
            <w:pPr>
              <w:bidi w:val="0"/>
              <w:jc w:val="center"/>
              <w:rPr>
                <w:rFonts w:hint="default" w:ascii="宋体" w:hAnsi="宋体" w:eastAsia="宋体" w:cs="宋体"/>
                <w:kern w:val="2"/>
                <w:sz w:val="22"/>
                <w:szCs w:val="28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2"/>
                <w:szCs w:val="28"/>
                <w:lang w:val="en-US" w:eastAsia="zh-CN"/>
              </w:rPr>
              <w:t>3年</w:t>
            </w:r>
          </w:p>
        </w:tc>
        <w:tc>
          <w:tcPr>
            <w:tcW w:w="1473" w:type="dxa"/>
            <w:noWrap w:val="0"/>
            <w:vAlign w:val="center"/>
          </w:tcPr>
          <w:p w14:paraId="4295D49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739" w:type="dxa"/>
            <w:noWrap w:val="0"/>
            <w:vAlign w:val="center"/>
          </w:tcPr>
          <w:p w14:paraId="0EA329D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916" w:type="dxa"/>
            <w:noWrap w:val="0"/>
            <w:vAlign w:val="center"/>
          </w:tcPr>
          <w:p w14:paraId="7ABB7E4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2BE544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4" w:hRule="atLeast"/>
        </w:trPr>
        <w:tc>
          <w:tcPr>
            <w:tcW w:w="480" w:type="dxa"/>
            <w:shd w:val="clear" w:color="auto" w:fill="auto"/>
            <w:noWrap w:val="0"/>
            <w:vAlign w:val="center"/>
          </w:tcPr>
          <w:p w14:paraId="5E4B53DE">
            <w:pPr>
              <w:pStyle w:val="12"/>
              <w:snapToGrid w:val="0"/>
              <w:spacing w:before="72" w:line="240" w:lineRule="auto"/>
              <w:ind w:left="0" w:leftChars="0" w:right="0" w:rightChars="0" w:firstLine="0" w:firstLineChars="0"/>
              <w:jc w:val="center"/>
              <w:rPr>
                <w:rFonts w:hint="default" w:ascii="宋体" w:eastAsia="宋体"/>
                <w:color w:val="202040"/>
                <w:sz w:val="22"/>
                <w:lang w:val="en-US" w:eastAsia="zh-CN"/>
              </w:rPr>
            </w:pPr>
            <w:r>
              <w:rPr>
                <w:rFonts w:ascii="宋体" w:eastAsia="宋体"/>
                <w:color w:val="202040"/>
                <w:sz w:val="22"/>
              </w:rPr>
              <w:t>6</w:t>
            </w:r>
          </w:p>
        </w:tc>
        <w:tc>
          <w:tcPr>
            <w:tcW w:w="1563" w:type="dxa"/>
            <w:shd w:val="clear" w:color="auto" w:fill="auto"/>
            <w:noWrap w:val="0"/>
            <w:vAlign w:val="center"/>
          </w:tcPr>
          <w:p w14:paraId="508FF056">
            <w:pPr>
              <w:bidi w:val="0"/>
              <w:jc w:val="center"/>
              <w:rPr>
                <w:rFonts w:hint="default" w:ascii="宋体" w:hAnsi="宋体" w:eastAsia="宋体" w:cs="宋体"/>
                <w:kern w:val="2"/>
                <w:sz w:val="22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8"/>
              </w:rPr>
              <w:t>尿沉渣分析仪</w:t>
            </w:r>
          </w:p>
        </w:tc>
        <w:tc>
          <w:tcPr>
            <w:tcW w:w="1447" w:type="dxa"/>
            <w:shd w:val="clear" w:color="auto" w:fill="auto"/>
            <w:noWrap w:val="0"/>
            <w:vAlign w:val="center"/>
          </w:tcPr>
          <w:p w14:paraId="46D7F092">
            <w:pPr>
              <w:bidi w:val="0"/>
              <w:jc w:val="center"/>
              <w:rPr>
                <w:rFonts w:hint="eastAsia" w:ascii="宋体" w:hAnsi="宋体" w:eastAsia="宋体" w:cs="宋体"/>
                <w:kern w:val="2"/>
                <w:sz w:val="22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8"/>
                <w:lang w:val="en-US" w:eastAsia="en-US"/>
              </w:rPr>
              <w:t>AVE-761</w:t>
            </w:r>
          </w:p>
        </w:tc>
        <w:tc>
          <w:tcPr>
            <w:tcW w:w="1301" w:type="dxa"/>
            <w:shd w:val="clear" w:color="auto" w:fill="auto"/>
            <w:noWrap w:val="0"/>
            <w:vAlign w:val="center"/>
          </w:tcPr>
          <w:p w14:paraId="0190B643">
            <w:pPr>
              <w:bidi w:val="0"/>
              <w:jc w:val="center"/>
              <w:rPr>
                <w:rFonts w:hint="eastAsia" w:ascii="宋体" w:hAnsi="宋体" w:eastAsia="宋体" w:cs="宋体"/>
                <w:kern w:val="2"/>
                <w:sz w:val="22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8"/>
              </w:rPr>
              <w:t>湖南爱威</w:t>
            </w:r>
          </w:p>
        </w:tc>
        <w:tc>
          <w:tcPr>
            <w:tcW w:w="677" w:type="dxa"/>
            <w:shd w:val="clear" w:color="auto" w:fill="auto"/>
            <w:noWrap w:val="0"/>
            <w:vAlign w:val="center"/>
          </w:tcPr>
          <w:p w14:paraId="4A176717">
            <w:pPr>
              <w:bidi w:val="0"/>
              <w:jc w:val="center"/>
              <w:rPr>
                <w:rFonts w:hint="default" w:ascii="宋体" w:hAnsi="宋体" w:eastAsia="宋体" w:cs="宋体"/>
                <w:kern w:val="2"/>
                <w:sz w:val="22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8"/>
                <w:lang w:val="en-US" w:eastAsia="zh-CN"/>
              </w:rPr>
              <w:t>1台</w:t>
            </w:r>
          </w:p>
        </w:tc>
        <w:tc>
          <w:tcPr>
            <w:tcW w:w="889" w:type="dxa"/>
            <w:shd w:val="clear" w:color="auto" w:fill="auto"/>
            <w:noWrap w:val="0"/>
            <w:vAlign w:val="center"/>
          </w:tcPr>
          <w:p w14:paraId="0CCAAFD4">
            <w:pPr>
              <w:bidi w:val="0"/>
              <w:jc w:val="center"/>
              <w:rPr>
                <w:rFonts w:hint="default" w:ascii="宋体" w:hAnsi="宋体" w:eastAsia="宋体" w:cs="宋体"/>
                <w:kern w:val="2"/>
                <w:sz w:val="22"/>
                <w:szCs w:val="28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2"/>
                <w:szCs w:val="28"/>
                <w:lang w:val="en-US" w:eastAsia="zh-CN"/>
              </w:rPr>
              <w:t>3年</w:t>
            </w:r>
          </w:p>
        </w:tc>
        <w:tc>
          <w:tcPr>
            <w:tcW w:w="1473" w:type="dxa"/>
            <w:noWrap w:val="0"/>
            <w:vAlign w:val="center"/>
          </w:tcPr>
          <w:p w14:paraId="079BFDC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739" w:type="dxa"/>
            <w:noWrap w:val="0"/>
            <w:vAlign w:val="center"/>
          </w:tcPr>
          <w:p w14:paraId="347E0AA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916" w:type="dxa"/>
            <w:noWrap w:val="0"/>
            <w:vAlign w:val="center"/>
          </w:tcPr>
          <w:p w14:paraId="609E885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5D675E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4" w:hRule="atLeast"/>
        </w:trPr>
        <w:tc>
          <w:tcPr>
            <w:tcW w:w="480" w:type="dxa"/>
            <w:shd w:val="clear" w:color="auto" w:fill="auto"/>
            <w:noWrap w:val="0"/>
            <w:vAlign w:val="center"/>
          </w:tcPr>
          <w:p w14:paraId="48874A8B">
            <w:pPr>
              <w:pStyle w:val="12"/>
              <w:snapToGrid w:val="0"/>
              <w:spacing w:before="72" w:line="240" w:lineRule="auto"/>
              <w:ind w:left="0" w:leftChars="0" w:right="0" w:rightChars="0" w:firstLine="0" w:firstLineChars="0"/>
              <w:jc w:val="center"/>
              <w:rPr>
                <w:rFonts w:hint="default" w:ascii="宋体" w:eastAsia="宋体"/>
                <w:color w:val="202040"/>
                <w:sz w:val="22"/>
                <w:lang w:val="en-US" w:eastAsia="zh-CN"/>
              </w:rPr>
            </w:pPr>
            <w:r>
              <w:rPr>
                <w:rFonts w:ascii="宋体" w:eastAsia="宋体"/>
                <w:color w:val="202040"/>
                <w:sz w:val="22"/>
              </w:rPr>
              <w:t>7</w:t>
            </w:r>
          </w:p>
        </w:tc>
        <w:tc>
          <w:tcPr>
            <w:tcW w:w="1563" w:type="dxa"/>
            <w:shd w:val="clear" w:color="auto" w:fill="auto"/>
            <w:noWrap w:val="0"/>
            <w:vAlign w:val="center"/>
          </w:tcPr>
          <w:p w14:paraId="3F34B243">
            <w:pPr>
              <w:bidi w:val="0"/>
              <w:jc w:val="center"/>
              <w:rPr>
                <w:rFonts w:hint="default" w:ascii="宋体" w:hAnsi="宋体" w:eastAsia="宋体" w:cs="宋体"/>
                <w:kern w:val="2"/>
                <w:sz w:val="22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8"/>
              </w:rPr>
              <w:t>尿液分析仪</w:t>
            </w:r>
          </w:p>
        </w:tc>
        <w:tc>
          <w:tcPr>
            <w:tcW w:w="1447" w:type="dxa"/>
            <w:shd w:val="clear" w:color="auto" w:fill="auto"/>
            <w:noWrap w:val="0"/>
            <w:vAlign w:val="center"/>
          </w:tcPr>
          <w:p w14:paraId="37A00683">
            <w:pPr>
              <w:bidi w:val="0"/>
              <w:jc w:val="center"/>
              <w:rPr>
                <w:rFonts w:hint="eastAsia" w:ascii="宋体" w:hAnsi="宋体" w:eastAsia="宋体" w:cs="宋体"/>
                <w:kern w:val="2"/>
                <w:sz w:val="22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8"/>
                <w:lang w:val="en-US" w:eastAsia="en-US"/>
              </w:rPr>
              <w:t>UT500B</w:t>
            </w:r>
          </w:p>
        </w:tc>
        <w:tc>
          <w:tcPr>
            <w:tcW w:w="1301" w:type="dxa"/>
            <w:shd w:val="clear" w:color="auto" w:fill="auto"/>
            <w:noWrap w:val="0"/>
            <w:vAlign w:val="center"/>
          </w:tcPr>
          <w:p w14:paraId="632B322F">
            <w:pPr>
              <w:bidi w:val="0"/>
              <w:jc w:val="center"/>
              <w:rPr>
                <w:rFonts w:hint="eastAsia" w:ascii="宋体" w:hAnsi="宋体" w:eastAsia="宋体" w:cs="宋体"/>
                <w:kern w:val="2"/>
                <w:sz w:val="22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8"/>
              </w:rPr>
              <w:t>桂林优利特</w:t>
            </w:r>
          </w:p>
        </w:tc>
        <w:tc>
          <w:tcPr>
            <w:tcW w:w="677" w:type="dxa"/>
            <w:shd w:val="clear" w:color="auto" w:fill="auto"/>
            <w:noWrap w:val="0"/>
            <w:vAlign w:val="center"/>
          </w:tcPr>
          <w:p w14:paraId="2A33B9D5">
            <w:pPr>
              <w:bidi w:val="0"/>
              <w:jc w:val="center"/>
              <w:rPr>
                <w:rFonts w:hint="default" w:ascii="宋体" w:hAnsi="宋体" w:eastAsia="宋体" w:cs="宋体"/>
                <w:kern w:val="2"/>
                <w:sz w:val="22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8"/>
                <w:lang w:val="en-US" w:eastAsia="zh-CN"/>
              </w:rPr>
              <w:t>1台</w:t>
            </w:r>
          </w:p>
        </w:tc>
        <w:tc>
          <w:tcPr>
            <w:tcW w:w="889" w:type="dxa"/>
            <w:shd w:val="clear" w:color="auto" w:fill="auto"/>
            <w:noWrap w:val="0"/>
            <w:vAlign w:val="center"/>
          </w:tcPr>
          <w:p w14:paraId="79721BDC">
            <w:pPr>
              <w:bidi w:val="0"/>
              <w:jc w:val="center"/>
              <w:rPr>
                <w:rFonts w:hint="default" w:ascii="宋体" w:hAnsi="宋体" w:eastAsia="宋体" w:cs="宋体"/>
                <w:kern w:val="2"/>
                <w:sz w:val="22"/>
                <w:szCs w:val="28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2"/>
                <w:szCs w:val="28"/>
                <w:lang w:val="en-US" w:eastAsia="zh-CN"/>
              </w:rPr>
              <w:t>3年</w:t>
            </w:r>
          </w:p>
        </w:tc>
        <w:tc>
          <w:tcPr>
            <w:tcW w:w="1473" w:type="dxa"/>
            <w:noWrap w:val="0"/>
            <w:vAlign w:val="center"/>
          </w:tcPr>
          <w:p w14:paraId="121AD0B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739" w:type="dxa"/>
            <w:noWrap w:val="0"/>
            <w:vAlign w:val="center"/>
          </w:tcPr>
          <w:p w14:paraId="3BC3171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916" w:type="dxa"/>
            <w:noWrap w:val="0"/>
            <w:vAlign w:val="center"/>
          </w:tcPr>
          <w:p w14:paraId="27994CA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57A50C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4" w:hRule="atLeast"/>
        </w:trPr>
        <w:tc>
          <w:tcPr>
            <w:tcW w:w="480" w:type="dxa"/>
            <w:shd w:val="clear" w:color="auto" w:fill="auto"/>
            <w:noWrap w:val="0"/>
            <w:vAlign w:val="center"/>
          </w:tcPr>
          <w:p w14:paraId="11F45074">
            <w:pPr>
              <w:pStyle w:val="12"/>
              <w:snapToGrid w:val="0"/>
              <w:spacing w:before="72" w:line="240" w:lineRule="auto"/>
              <w:ind w:left="0" w:leftChars="0" w:right="0" w:rightChars="0" w:firstLine="0" w:firstLineChars="0"/>
              <w:jc w:val="center"/>
              <w:rPr>
                <w:rFonts w:hint="default" w:ascii="宋体" w:eastAsia="宋体"/>
                <w:color w:val="202040"/>
                <w:sz w:val="22"/>
                <w:lang w:val="en-US" w:eastAsia="zh-CN"/>
              </w:rPr>
            </w:pPr>
            <w:r>
              <w:rPr>
                <w:rFonts w:ascii="宋体" w:eastAsia="宋体"/>
                <w:color w:val="202040"/>
                <w:sz w:val="22"/>
              </w:rPr>
              <w:t>8</w:t>
            </w:r>
          </w:p>
        </w:tc>
        <w:tc>
          <w:tcPr>
            <w:tcW w:w="1563" w:type="dxa"/>
            <w:shd w:val="clear" w:color="auto" w:fill="auto"/>
            <w:noWrap w:val="0"/>
            <w:vAlign w:val="center"/>
          </w:tcPr>
          <w:p w14:paraId="584BE5D5">
            <w:pPr>
              <w:bidi w:val="0"/>
              <w:jc w:val="center"/>
              <w:rPr>
                <w:rFonts w:hint="default" w:ascii="宋体" w:hAnsi="宋体" w:eastAsia="宋体" w:cs="宋体"/>
                <w:kern w:val="2"/>
                <w:sz w:val="22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8"/>
              </w:rPr>
              <w:t>血气分析仪</w:t>
            </w:r>
          </w:p>
        </w:tc>
        <w:tc>
          <w:tcPr>
            <w:tcW w:w="1447" w:type="dxa"/>
            <w:shd w:val="clear" w:color="auto" w:fill="auto"/>
            <w:noWrap w:val="0"/>
            <w:vAlign w:val="center"/>
          </w:tcPr>
          <w:p w14:paraId="2CF9810B">
            <w:pPr>
              <w:bidi w:val="0"/>
              <w:jc w:val="center"/>
              <w:rPr>
                <w:rFonts w:hint="eastAsia" w:ascii="宋体" w:hAnsi="宋体" w:eastAsia="宋体" w:cs="宋体"/>
                <w:sz w:val="22"/>
                <w:szCs w:val="28"/>
              </w:rPr>
            </w:pPr>
            <w:r>
              <w:rPr>
                <w:rFonts w:hint="eastAsia" w:ascii="宋体" w:hAnsi="宋体" w:eastAsia="宋体" w:cs="宋体"/>
                <w:sz w:val="22"/>
                <w:szCs w:val="28"/>
                <w:lang w:val="en-US" w:eastAsia="en-US"/>
              </w:rPr>
              <w:t>GEMpremier</w:t>
            </w:r>
          </w:p>
          <w:p w14:paraId="453D2A78">
            <w:pPr>
              <w:bidi w:val="0"/>
              <w:jc w:val="center"/>
              <w:rPr>
                <w:rFonts w:hint="eastAsia" w:ascii="宋体" w:hAnsi="宋体" w:eastAsia="宋体" w:cs="宋体"/>
                <w:kern w:val="2"/>
                <w:sz w:val="22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8"/>
                <w:lang w:val="en-US" w:eastAsia="en-US"/>
              </w:rPr>
              <w:t>3000</w:t>
            </w:r>
          </w:p>
        </w:tc>
        <w:tc>
          <w:tcPr>
            <w:tcW w:w="1301" w:type="dxa"/>
            <w:shd w:val="clear" w:color="auto" w:fill="auto"/>
            <w:noWrap w:val="0"/>
            <w:vAlign w:val="center"/>
          </w:tcPr>
          <w:p w14:paraId="1B0B295A">
            <w:pPr>
              <w:bidi w:val="0"/>
              <w:jc w:val="center"/>
              <w:rPr>
                <w:rFonts w:hint="eastAsia" w:ascii="宋体" w:hAnsi="宋体" w:eastAsia="宋体" w:cs="宋体"/>
                <w:kern w:val="2"/>
                <w:sz w:val="22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8"/>
              </w:rPr>
              <w:t>美国实验室</w:t>
            </w:r>
          </w:p>
        </w:tc>
        <w:tc>
          <w:tcPr>
            <w:tcW w:w="677" w:type="dxa"/>
            <w:shd w:val="clear" w:color="auto" w:fill="auto"/>
            <w:noWrap w:val="0"/>
            <w:vAlign w:val="center"/>
          </w:tcPr>
          <w:p w14:paraId="3FDC777B">
            <w:pPr>
              <w:bidi w:val="0"/>
              <w:jc w:val="center"/>
              <w:rPr>
                <w:rFonts w:hint="default" w:ascii="宋体" w:hAnsi="宋体" w:eastAsia="宋体" w:cs="宋体"/>
                <w:kern w:val="2"/>
                <w:sz w:val="22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8"/>
                <w:lang w:val="en-US" w:eastAsia="zh-CN"/>
              </w:rPr>
              <w:t>1台</w:t>
            </w:r>
          </w:p>
        </w:tc>
        <w:tc>
          <w:tcPr>
            <w:tcW w:w="889" w:type="dxa"/>
            <w:shd w:val="clear" w:color="auto" w:fill="auto"/>
            <w:noWrap w:val="0"/>
            <w:vAlign w:val="center"/>
          </w:tcPr>
          <w:p w14:paraId="5B406E08">
            <w:pPr>
              <w:bidi w:val="0"/>
              <w:jc w:val="center"/>
              <w:rPr>
                <w:rFonts w:hint="default" w:ascii="宋体" w:hAnsi="宋体" w:eastAsia="宋体" w:cs="宋体"/>
                <w:kern w:val="2"/>
                <w:sz w:val="22"/>
                <w:szCs w:val="28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2"/>
                <w:szCs w:val="28"/>
                <w:lang w:val="en-US" w:eastAsia="zh-CN"/>
              </w:rPr>
              <w:t>3年</w:t>
            </w:r>
          </w:p>
        </w:tc>
        <w:tc>
          <w:tcPr>
            <w:tcW w:w="1473" w:type="dxa"/>
            <w:noWrap w:val="0"/>
            <w:vAlign w:val="center"/>
          </w:tcPr>
          <w:p w14:paraId="687233D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739" w:type="dxa"/>
            <w:noWrap w:val="0"/>
            <w:vAlign w:val="center"/>
          </w:tcPr>
          <w:p w14:paraId="1894E12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916" w:type="dxa"/>
            <w:noWrap w:val="0"/>
            <w:vAlign w:val="center"/>
          </w:tcPr>
          <w:p w14:paraId="0D744E7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589AB8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4" w:hRule="atLeast"/>
        </w:trPr>
        <w:tc>
          <w:tcPr>
            <w:tcW w:w="480" w:type="dxa"/>
            <w:shd w:val="clear" w:color="auto" w:fill="auto"/>
            <w:noWrap w:val="0"/>
            <w:vAlign w:val="center"/>
          </w:tcPr>
          <w:p w14:paraId="33902290">
            <w:pPr>
              <w:pStyle w:val="12"/>
              <w:snapToGrid w:val="0"/>
              <w:spacing w:before="72" w:line="240" w:lineRule="auto"/>
              <w:ind w:left="0" w:leftChars="0" w:right="0" w:rightChars="0" w:firstLine="0" w:firstLineChars="0"/>
              <w:jc w:val="center"/>
              <w:rPr>
                <w:rFonts w:hint="default" w:ascii="宋体" w:eastAsia="宋体"/>
                <w:color w:val="202040"/>
                <w:sz w:val="22"/>
                <w:lang w:val="en-US" w:eastAsia="zh-CN"/>
              </w:rPr>
            </w:pPr>
            <w:r>
              <w:rPr>
                <w:rFonts w:ascii="宋体" w:eastAsia="宋体"/>
                <w:color w:val="202040"/>
                <w:sz w:val="22"/>
              </w:rPr>
              <w:t>9</w:t>
            </w:r>
          </w:p>
        </w:tc>
        <w:tc>
          <w:tcPr>
            <w:tcW w:w="1563" w:type="dxa"/>
            <w:shd w:val="clear" w:color="auto" w:fill="auto"/>
            <w:noWrap w:val="0"/>
            <w:vAlign w:val="center"/>
          </w:tcPr>
          <w:p w14:paraId="287FE3B7">
            <w:pPr>
              <w:bidi w:val="0"/>
              <w:jc w:val="center"/>
              <w:rPr>
                <w:rFonts w:hint="default" w:ascii="宋体" w:hAnsi="宋体" w:eastAsia="宋体" w:cs="宋体"/>
                <w:kern w:val="2"/>
                <w:sz w:val="22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8"/>
              </w:rPr>
              <w:t>二氧化碳培养箱</w:t>
            </w:r>
          </w:p>
        </w:tc>
        <w:tc>
          <w:tcPr>
            <w:tcW w:w="1447" w:type="dxa"/>
            <w:shd w:val="clear" w:color="auto" w:fill="auto"/>
            <w:noWrap w:val="0"/>
            <w:vAlign w:val="center"/>
          </w:tcPr>
          <w:p w14:paraId="67573C69">
            <w:pPr>
              <w:bidi w:val="0"/>
              <w:jc w:val="center"/>
              <w:rPr>
                <w:rFonts w:hint="eastAsia" w:ascii="宋体" w:hAnsi="宋体" w:eastAsia="宋体" w:cs="宋体"/>
                <w:kern w:val="2"/>
                <w:sz w:val="22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8"/>
                <w:lang w:val="en-US" w:eastAsia="en-US"/>
              </w:rPr>
              <w:t>BC-JI60S</w:t>
            </w:r>
          </w:p>
        </w:tc>
        <w:tc>
          <w:tcPr>
            <w:tcW w:w="1301" w:type="dxa"/>
            <w:shd w:val="clear" w:color="auto" w:fill="auto"/>
            <w:noWrap w:val="0"/>
            <w:vAlign w:val="center"/>
          </w:tcPr>
          <w:p w14:paraId="2EA7197C">
            <w:pPr>
              <w:bidi w:val="0"/>
              <w:jc w:val="center"/>
              <w:rPr>
                <w:rFonts w:hint="eastAsia" w:ascii="宋体" w:hAnsi="宋体" w:eastAsia="宋体" w:cs="宋体"/>
                <w:kern w:val="2"/>
                <w:sz w:val="22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8"/>
              </w:rPr>
              <w:t>上海博迅</w:t>
            </w:r>
          </w:p>
        </w:tc>
        <w:tc>
          <w:tcPr>
            <w:tcW w:w="677" w:type="dxa"/>
            <w:shd w:val="clear" w:color="auto" w:fill="auto"/>
            <w:noWrap w:val="0"/>
            <w:vAlign w:val="center"/>
          </w:tcPr>
          <w:p w14:paraId="75E725B8">
            <w:pPr>
              <w:bidi w:val="0"/>
              <w:jc w:val="center"/>
              <w:rPr>
                <w:rFonts w:hint="default" w:ascii="宋体" w:hAnsi="宋体" w:eastAsia="宋体" w:cs="宋体"/>
                <w:kern w:val="2"/>
                <w:sz w:val="22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8"/>
                <w:lang w:val="en-US" w:eastAsia="zh-CN"/>
              </w:rPr>
              <w:t>1台</w:t>
            </w:r>
          </w:p>
        </w:tc>
        <w:tc>
          <w:tcPr>
            <w:tcW w:w="889" w:type="dxa"/>
            <w:shd w:val="clear" w:color="auto" w:fill="auto"/>
            <w:noWrap w:val="0"/>
            <w:vAlign w:val="center"/>
          </w:tcPr>
          <w:p w14:paraId="2B27BF89">
            <w:pPr>
              <w:bidi w:val="0"/>
              <w:jc w:val="center"/>
              <w:rPr>
                <w:rFonts w:hint="default" w:ascii="宋体" w:hAnsi="宋体" w:eastAsia="宋体" w:cs="宋体"/>
                <w:kern w:val="2"/>
                <w:sz w:val="22"/>
                <w:szCs w:val="28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2"/>
                <w:szCs w:val="28"/>
                <w:lang w:val="en-US" w:eastAsia="zh-CN"/>
              </w:rPr>
              <w:t>3年</w:t>
            </w:r>
          </w:p>
        </w:tc>
        <w:tc>
          <w:tcPr>
            <w:tcW w:w="1473" w:type="dxa"/>
            <w:noWrap w:val="0"/>
            <w:vAlign w:val="center"/>
          </w:tcPr>
          <w:p w14:paraId="7945BCC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739" w:type="dxa"/>
            <w:noWrap w:val="0"/>
            <w:vAlign w:val="center"/>
          </w:tcPr>
          <w:p w14:paraId="6A62AA0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916" w:type="dxa"/>
            <w:noWrap w:val="0"/>
            <w:vAlign w:val="center"/>
          </w:tcPr>
          <w:p w14:paraId="1A5DC57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7750A9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4" w:hRule="atLeast"/>
        </w:trPr>
        <w:tc>
          <w:tcPr>
            <w:tcW w:w="480" w:type="dxa"/>
            <w:shd w:val="clear" w:color="auto" w:fill="auto"/>
            <w:noWrap w:val="0"/>
            <w:vAlign w:val="center"/>
          </w:tcPr>
          <w:p w14:paraId="2399D169">
            <w:pPr>
              <w:pStyle w:val="12"/>
              <w:snapToGrid w:val="0"/>
              <w:spacing w:before="72" w:line="240" w:lineRule="auto"/>
              <w:ind w:left="0" w:leftChars="0" w:right="0" w:rightChars="0" w:firstLine="0" w:firstLineChars="0"/>
              <w:jc w:val="center"/>
              <w:rPr>
                <w:rFonts w:hint="default" w:ascii="宋体" w:eastAsia="宋体"/>
                <w:color w:val="202040"/>
                <w:sz w:val="22"/>
                <w:lang w:val="en-US" w:eastAsia="zh-CN"/>
              </w:rPr>
            </w:pPr>
            <w:r>
              <w:rPr>
                <w:rFonts w:ascii="宋体" w:eastAsia="宋体"/>
                <w:color w:val="202040"/>
                <w:sz w:val="22"/>
              </w:rPr>
              <w:t>10</w:t>
            </w:r>
          </w:p>
        </w:tc>
        <w:tc>
          <w:tcPr>
            <w:tcW w:w="1563" w:type="dxa"/>
            <w:shd w:val="clear" w:color="auto" w:fill="auto"/>
            <w:noWrap w:val="0"/>
            <w:vAlign w:val="center"/>
          </w:tcPr>
          <w:p w14:paraId="1C3B74E5">
            <w:pPr>
              <w:bidi w:val="0"/>
              <w:jc w:val="center"/>
              <w:rPr>
                <w:rFonts w:hint="default" w:ascii="宋体" w:hAnsi="宋体" w:eastAsia="宋体" w:cs="宋体"/>
                <w:kern w:val="2"/>
                <w:sz w:val="22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8"/>
              </w:rPr>
              <w:t>细菌鉴定仪</w:t>
            </w:r>
          </w:p>
        </w:tc>
        <w:tc>
          <w:tcPr>
            <w:tcW w:w="1447" w:type="dxa"/>
            <w:shd w:val="clear" w:color="auto" w:fill="auto"/>
            <w:noWrap w:val="0"/>
            <w:vAlign w:val="center"/>
          </w:tcPr>
          <w:p w14:paraId="181F99CE">
            <w:pPr>
              <w:bidi w:val="0"/>
              <w:jc w:val="center"/>
              <w:rPr>
                <w:rFonts w:hint="eastAsia" w:ascii="宋体" w:hAnsi="宋体" w:eastAsia="宋体" w:cs="宋体"/>
                <w:kern w:val="2"/>
                <w:sz w:val="22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8"/>
                <w:lang w:val="en-US" w:eastAsia="en-US"/>
              </w:rPr>
              <w:t>DL-96II</w:t>
            </w:r>
          </w:p>
        </w:tc>
        <w:tc>
          <w:tcPr>
            <w:tcW w:w="1301" w:type="dxa"/>
            <w:shd w:val="clear" w:color="auto" w:fill="auto"/>
            <w:noWrap w:val="0"/>
            <w:vAlign w:val="center"/>
          </w:tcPr>
          <w:p w14:paraId="3C23B705">
            <w:pPr>
              <w:bidi w:val="0"/>
              <w:jc w:val="center"/>
              <w:rPr>
                <w:rFonts w:hint="eastAsia" w:ascii="宋体" w:hAnsi="宋体" w:eastAsia="宋体" w:cs="宋体"/>
                <w:kern w:val="2"/>
                <w:sz w:val="22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8"/>
              </w:rPr>
              <w:t>珠海迪尔</w:t>
            </w:r>
          </w:p>
        </w:tc>
        <w:tc>
          <w:tcPr>
            <w:tcW w:w="677" w:type="dxa"/>
            <w:shd w:val="clear" w:color="auto" w:fill="auto"/>
            <w:noWrap w:val="0"/>
            <w:vAlign w:val="center"/>
          </w:tcPr>
          <w:p w14:paraId="48779F2B">
            <w:pPr>
              <w:bidi w:val="0"/>
              <w:jc w:val="center"/>
              <w:rPr>
                <w:rFonts w:hint="default" w:ascii="宋体" w:hAnsi="宋体" w:eastAsia="宋体" w:cs="宋体"/>
                <w:kern w:val="2"/>
                <w:sz w:val="22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8"/>
                <w:lang w:val="en-US" w:eastAsia="zh-CN"/>
              </w:rPr>
              <w:t>1台</w:t>
            </w:r>
          </w:p>
        </w:tc>
        <w:tc>
          <w:tcPr>
            <w:tcW w:w="889" w:type="dxa"/>
            <w:shd w:val="clear" w:color="auto" w:fill="auto"/>
            <w:noWrap w:val="0"/>
            <w:vAlign w:val="center"/>
          </w:tcPr>
          <w:p w14:paraId="4EB2000D">
            <w:pPr>
              <w:bidi w:val="0"/>
              <w:jc w:val="center"/>
              <w:rPr>
                <w:rFonts w:hint="default" w:ascii="宋体" w:hAnsi="宋体" w:eastAsia="宋体" w:cs="宋体"/>
                <w:kern w:val="2"/>
                <w:sz w:val="22"/>
                <w:szCs w:val="28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2"/>
                <w:szCs w:val="28"/>
                <w:lang w:val="en-US" w:eastAsia="zh-CN"/>
              </w:rPr>
              <w:t>3年</w:t>
            </w:r>
          </w:p>
        </w:tc>
        <w:tc>
          <w:tcPr>
            <w:tcW w:w="1473" w:type="dxa"/>
            <w:noWrap w:val="0"/>
            <w:vAlign w:val="center"/>
          </w:tcPr>
          <w:p w14:paraId="4428E07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739" w:type="dxa"/>
            <w:noWrap w:val="0"/>
            <w:vAlign w:val="center"/>
          </w:tcPr>
          <w:p w14:paraId="5804834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916" w:type="dxa"/>
            <w:noWrap w:val="0"/>
            <w:vAlign w:val="center"/>
          </w:tcPr>
          <w:p w14:paraId="6C26D22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70FD8A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4" w:hRule="atLeast"/>
        </w:trPr>
        <w:tc>
          <w:tcPr>
            <w:tcW w:w="480" w:type="dxa"/>
            <w:shd w:val="clear" w:color="auto" w:fill="auto"/>
            <w:noWrap w:val="0"/>
            <w:vAlign w:val="center"/>
          </w:tcPr>
          <w:p w14:paraId="6C8E07EE">
            <w:pPr>
              <w:pStyle w:val="12"/>
              <w:snapToGrid w:val="0"/>
              <w:spacing w:before="72" w:line="240" w:lineRule="auto"/>
              <w:ind w:left="0" w:leftChars="0" w:right="0" w:rightChars="0" w:firstLine="0" w:firstLineChars="0"/>
              <w:jc w:val="center"/>
              <w:rPr>
                <w:rFonts w:hint="default" w:ascii="宋体" w:eastAsia="宋体"/>
                <w:color w:val="202040"/>
                <w:sz w:val="22"/>
                <w:lang w:val="en-US" w:eastAsia="zh-CN"/>
              </w:rPr>
            </w:pPr>
            <w:r>
              <w:rPr>
                <w:rFonts w:ascii="宋体" w:eastAsia="宋体"/>
                <w:color w:val="202040"/>
                <w:sz w:val="22"/>
              </w:rPr>
              <w:t>11</w:t>
            </w:r>
          </w:p>
        </w:tc>
        <w:tc>
          <w:tcPr>
            <w:tcW w:w="1563" w:type="dxa"/>
            <w:shd w:val="clear" w:color="auto" w:fill="auto"/>
            <w:noWrap w:val="0"/>
            <w:vAlign w:val="center"/>
          </w:tcPr>
          <w:p w14:paraId="0E1BE9B1">
            <w:pPr>
              <w:bidi w:val="0"/>
              <w:jc w:val="center"/>
              <w:rPr>
                <w:rFonts w:hint="default" w:ascii="宋体" w:hAnsi="宋体" w:eastAsia="宋体" w:cs="宋体"/>
                <w:kern w:val="2"/>
                <w:sz w:val="22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8"/>
              </w:rPr>
              <w:t>血培养箱</w:t>
            </w:r>
          </w:p>
        </w:tc>
        <w:tc>
          <w:tcPr>
            <w:tcW w:w="1447" w:type="dxa"/>
            <w:shd w:val="clear" w:color="auto" w:fill="auto"/>
            <w:noWrap w:val="0"/>
            <w:vAlign w:val="center"/>
          </w:tcPr>
          <w:p w14:paraId="5E935DE7">
            <w:pPr>
              <w:bidi w:val="0"/>
              <w:jc w:val="center"/>
              <w:rPr>
                <w:rFonts w:hint="eastAsia" w:ascii="宋体" w:hAnsi="宋体" w:eastAsia="宋体" w:cs="宋体"/>
                <w:kern w:val="2"/>
                <w:sz w:val="22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8"/>
                <w:lang w:val="en-US" w:eastAsia="en-US"/>
              </w:rPr>
              <w:t>DL-BTU2</w:t>
            </w:r>
          </w:p>
        </w:tc>
        <w:tc>
          <w:tcPr>
            <w:tcW w:w="1301" w:type="dxa"/>
            <w:shd w:val="clear" w:color="auto" w:fill="auto"/>
            <w:noWrap w:val="0"/>
            <w:vAlign w:val="center"/>
          </w:tcPr>
          <w:p w14:paraId="48D4B95E">
            <w:pPr>
              <w:bidi w:val="0"/>
              <w:jc w:val="center"/>
              <w:rPr>
                <w:rFonts w:hint="eastAsia" w:ascii="宋体" w:hAnsi="宋体" w:eastAsia="宋体" w:cs="宋体"/>
                <w:kern w:val="2"/>
                <w:sz w:val="22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8"/>
              </w:rPr>
              <w:t>珠海迪尔</w:t>
            </w:r>
          </w:p>
        </w:tc>
        <w:tc>
          <w:tcPr>
            <w:tcW w:w="677" w:type="dxa"/>
            <w:shd w:val="clear" w:color="auto" w:fill="auto"/>
            <w:noWrap w:val="0"/>
            <w:vAlign w:val="center"/>
          </w:tcPr>
          <w:p w14:paraId="6E24F0CC">
            <w:pPr>
              <w:bidi w:val="0"/>
              <w:jc w:val="center"/>
              <w:rPr>
                <w:rFonts w:hint="default" w:ascii="宋体" w:hAnsi="宋体" w:eastAsia="宋体" w:cs="宋体"/>
                <w:kern w:val="2"/>
                <w:sz w:val="22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8"/>
                <w:lang w:val="en-US" w:eastAsia="zh-CN"/>
              </w:rPr>
              <w:t>1台</w:t>
            </w:r>
          </w:p>
        </w:tc>
        <w:tc>
          <w:tcPr>
            <w:tcW w:w="889" w:type="dxa"/>
            <w:shd w:val="clear" w:color="auto" w:fill="auto"/>
            <w:noWrap w:val="0"/>
            <w:vAlign w:val="center"/>
          </w:tcPr>
          <w:p w14:paraId="01A3C205">
            <w:pPr>
              <w:bidi w:val="0"/>
              <w:jc w:val="center"/>
              <w:rPr>
                <w:rFonts w:hint="default" w:ascii="宋体" w:hAnsi="宋体" w:eastAsia="宋体" w:cs="宋体"/>
                <w:kern w:val="2"/>
                <w:sz w:val="22"/>
                <w:szCs w:val="28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2"/>
                <w:szCs w:val="28"/>
                <w:lang w:val="en-US" w:eastAsia="zh-CN"/>
              </w:rPr>
              <w:t>3年</w:t>
            </w:r>
          </w:p>
        </w:tc>
        <w:tc>
          <w:tcPr>
            <w:tcW w:w="1473" w:type="dxa"/>
            <w:noWrap w:val="0"/>
            <w:vAlign w:val="center"/>
          </w:tcPr>
          <w:p w14:paraId="140EACD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739" w:type="dxa"/>
            <w:noWrap w:val="0"/>
            <w:vAlign w:val="center"/>
          </w:tcPr>
          <w:p w14:paraId="262DCD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916" w:type="dxa"/>
            <w:noWrap w:val="0"/>
            <w:vAlign w:val="center"/>
          </w:tcPr>
          <w:p w14:paraId="2F905B8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2EA768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4" w:hRule="atLeast"/>
        </w:trPr>
        <w:tc>
          <w:tcPr>
            <w:tcW w:w="480" w:type="dxa"/>
            <w:shd w:val="clear" w:color="auto" w:fill="auto"/>
            <w:noWrap w:val="0"/>
            <w:vAlign w:val="center"/>
          </w:tcPr>
          <w:p w14:paraId="11A26ADC">
            <w:pPr>
              <w:pStyle w:val="12"/>
              <w:snapToGrid w:val="0"/>
              <w:spacing w:before="72" w:line="240" w:lineRule="auto"/>
              <w:ind w:left="0" w:leftChars="0" w:right="0" w:rightChars="0" w:firstLine="0" w:firstLineChars="0"/>
              <w:jc w:val="center"/>
              <w:rPr>
                <w:rFonts w:hint="default" w:ascii="宋体" w:eastAsia="宋体"/>
                <w:color w:val="202040"/>
                <w:sz w:val="22"/>
                <w:lang w:val="en-US" w:eastAsia="zh-CN"/>
              </w:rPr>
            </w:pPr>
            <w:r>
              <w:rPr>
                <w:rFonts w:ascii="宋体" w:eastAsia="宋体"/>
                <w:color w:val="202040"/>
                <w:sz w:val="22"/>
              </w:rPr>
              <w:t>12</w:t>
            </w:r>
          </w:p>
        </w:tc>
        <w:tc>
          <w:tcPr>
            <w:tcW w:w="1563" w:type="dxa"/>
            <w:shd w:val="clear" w:color="auto" w:fill="auto"/>
            <w:noWrap w:val="0"/>
            <w:vAlign w:val="center"/>
          </w:tcPr>
          <w:p w14:paraId="2888A190">
            <w:pPr>
              <w:bidi w:val="0"/>
              <w:jc w:val="center"/>
              <w:rPr>
                <w:rFonts w:hint="default" w:ascii="宋体" w:hAnsi="宋体" w:eastAsia="宋体" w:cs="宋体"/>
                <w:kern w:val="2"/>
                <w:sz w:val="22"/>
                <w:szCs w:val="28"/>
                <w:lang w:val="en-US" w:eastAsia="zh-CN" w:bidi="ar-SA"/>
              </w:rPr>
            </w:pPr>
            <w:r>
              <w:rPr>
                <w:rFonts w:ascii="宋体" w:eastAsia="宋体"/>
                <w:spacing w:val="1"/>
                <w:sz w:val="22"/>
              </w:rPr>
              <w:t>细菌自动加样</w:t>
            </w:r>
            <w:r>
              <w:rPr>
                <w:rFonts w:ascii="宋体" w:eastAsia="宋体"/>
                <w:spacing w:val="-3"/>
                <w:sz w:val="22"/>
              </w:rPr>
              <w:t>仪</w:t>
            </w:r>
          </w:p>
        </w:tc>
        <w:tc>
          <w:tcPr>
            <w:tcW w:w="1447" w:type="dxa"/>
            <w:shd w:val="clear" w:color="auto" w:fill="auto"/>
            <w:noWrap w:val="0"/>
            <w:vAlign w:val="center"/>
          </w:tcPr>
          <w:p w14:paraId="2932BB11">
            <w:pPr>
              <w:bidi w:val="0"/>
              <w:jc w:val="center"/>
              <w:rPr>
                <w:rFonts w:hint="eastAsia" w:ascii="宋体" w:hAnsi="宋体" w:eastAsia="宋体" w:cs="宋体"/>
                <w:kern w:val="2"/>
                <w:sz w:val="22"/>
                <w:szCs w:val="28"/>
                <w:lang w:val="en-US" w:eastAsia="zh-CN" w:bidi="ar-SA"/>
              </w:rPr>
            </w:pPr>
            <w:r>
              <w:rPr>
                <w:rFonts w:ascii="宋体" w:eastAsia="宋体"/>
                <w:spacing w:val="-3"/>
                <w:sz w:val="22"/>
              </w:rPr>
              <w:t>SCAN-</w:t>
            </w:r>
            <w:r>
              <w:rPr>
                <w:rFonts w:ascii="宋体" w:eastAsia="宋体"/>
                <w:color w:val="203050"/>
                <w:spacing w:val="-3"/>
                <w:sz w:val="22"/>
              </w:rPr>
              <w:t>10</w:t>
            </w:r>
          </w:p>
        </w:tc>
        <w:tc>
          <w:tcPr>
            <w:tcW w:w="1301" w:type="dxa"/>
            <w:shd w:val="clear" w:color="auto" w:fill="auto"/>
            <w:noWrap w:val="0"/>
            <w:vAlign w:val="center"/>
          </w:tcPr>
          <w:p w14:paraId="171057A6">
            <w:pPr>
              <w:bidi w:val="0"/>
              <w:jc w:val="center"/>
              <w:rPr>
                <w:rFonts w:hint="eastAsia" w:ascii="宋体" w:hAnsi="宋体" w:eastAsia="宋体" w:cs="宋体"/>
                <w:kern w:val="2"/>
                <w:sz w:val="22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8"/>
              </w:rPr>
              <w:t>珠海迪尔</w:t>
            </w:r>
          </w:p>
        </w:tc>
        <w:tc>
          <w:tcPr>
            <w:tcW w:w="677" w:type="dxa"/>
            <w:shd w:val="clear" w:color="auto" w:fill="auto"/>
            <w:noWrap w:val="0"/>
            <w:vAlign w:val="center"/>
          </w:tcPr>
          <w:p w14:paraId="196E2B15">
            <w:pPr>
              <w:bidi w:val="0"/>
              <w:jc w:val="center"/>
              <w:rPr>
                <w:rFonts w:hint="default" w:ascii="宋体" w:hAnsi="宋体" w:eastAsia="宋体" w:cs="宋体"/>
                <w:kern w:val="2"/>
                <w:sz w:val="22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8"/>
                <w:lang w:val="en-US" w:eastAsia="zh-CN"/>
              </w:rPr>
              <w:t>1台</w:t>
            </w:r>
          </w:p>
        </w:tc>
        <w:tc>
          <w:tcPr>
            <w:tcW w:w="889" w:type="dxa"/>
            <w:shd w:val="clear" w:color="auto" w:fill="auto"/>
            <w:noWrap w:val="0"/>
            <w:vAlign w:val="center"/>
          </w:tcPr>
          <w:p w14:paraId="19B9385B">
            <w:pPr>
              <w:bidi w:val="0"/>
              <w:jc w:val="center"/>
              <w:rPr>
                <w:rFonts w:hint="default" w:ascii="宋体" w:hAnsi="宋体" w:eastAsia="宋体" w:cs="宋体"/>
                <w:kern w:val="2"/>
                <w:sz w:val="22"/>
                <w:szCs w:val="28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2"/>
                <w:szCs w:val="28"/>
                <w:lang w:val="en-US" w:eastAsia="zh-CN"/>
              </w:rPr>
              <w:t>3年</w:t>
            </w:r>
          </w:p>
        </w:tc>
        <w:tc>
          <w:tcPr>
            <w:tcW w:w="1473" w:type="dxa"/>
            <w:noWrap w:val="0"/>
            <w:vAlign w:val="center"/>
          </w:tcPr>
          <w:p w14:paraId="5F85C48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739" w:type="dxa"/>
            <w:noWrap w:val="0"/>
            <w:vAlign w:val="center"/>
          </w:tcPr>
          <w:p w14:paraId="79961B1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916" w:type="dxa"/>
            <w:noWrap w:val="0"/>
            <w:vAlign w:val="center"/>
          </w:tcPr>
          <w:p w14:paraId="51DB4D4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417BC6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4" w:hRule="atLeast"/>
        </w:trPr>
        <w:tc>
          <w:tcPr>
            <w:tcW w:w="480" w:type="dxa"/>
            <w:shd w:val="clear" w:color="auto" w:fill="auto"/>
            <w:noWrap w:val="0"/>
            <w:vAlign w:val="center"/>
          </w:tcPr>
          <w:p w14:paraId="71469974">
            <w:pPr>
              <w:pStyle w:val="12"/>
              <w:snapToGrid w:val="0"/>
              <w:spacing w:before="72" w:line="240" w:lineRule="auto"/>
              <w:ind w:left="0" w:leftChars="0" w:right="0" w:rightChars="0" w:firstLine="0" w:firstLineChars="0"/>
              <w:jc w:val="center"/>
              <w:rPr>
                <w:rFonts w:hint="default" w:ascii="宋体" w:eastAsia="宋体"/>
                <w:color w:val="202040"/>
                <w:sz w:val="22"/>
                <w:lang w:val="en-US" w:eastAsia="zh-CN"/>
              </w:rPr>
            </w:pPr>
            <w:r>
              <w:rPr>
                <w:rFonts w:ascii="宋体" w:eastAsia="宋体"/>
                <w:color w:val="202040"/>
                <w:sz w:val="22"/>
              </w:rPr>
              <w:t>13</w:t>
            </w:r>
          </w:p>
        </w:tc>
        <w:tc>
          <w:tcPr>
            <w:tcW w:w="1563" w:type="dxa"/>
            <w:shd w:val="clear" w:color="auto" w:fill="auto"/>
            <w:noWrap w:val="0"/>
            <w:vAlign w:val="center"/>
          </w:tcPr>
          <w:p w14:paraId="293A2DB1">
            <w:pPr>
              <w:bidi w:val="0"/>
              <w:jc w:val="center"/>
              <w:rPr>
                <w:rFonts w:hint="default" w:ascii="宋体" w:hAnsi="宋体" w:eastAsia="宋体" w:cs="宋体"/>
                <w:kern w:val="2"/>
                <w:sz w:val="22"/>
                <w:szCs w:val="28"/>
                <w:lang w:val="en-US" w:eastAsia="zh-CN" w:bidi="ar-SA"/>
              </w:rPr>
            </w:pPr>
            <w:r>
              <w:rPr>
                <w:rFonts w:ascii="宋体" w:eastAsia="宋体"/>
                <w:spacing w:val="3"/>
                <w:sz w:val="22"/>
              </w:rPr>
              <w:t>酶标快速孵育</w:t>
            </w:r>
            <w:r>
              <w:rPr>
                <w:rFonts w:ascii="宋体" w:eastAsia="宋体"/>
                <w:color w:val="102030"/>
                <w:spacing w:val="-1"/>
                <w:sz w:val="22"/>
              </w:rPr>
              <w:t>器</w:t>
            </w:r>
          </w:p>
        </w:tc>
        <w:tc>
          <w:tcPr>
            <w:tcW w:w="1447" w:type="dxa"/>
            <w:shd w:val="clear" w:color="auto" w:fill="auto"/>
            <w:noWrap w:val="0"/>
            <w:vAlign w:val="center"/>
          </w:tcPr>
          <w:p w14:paraId="7307F41C">
            <w:pPr>
              <w:bidi w:val="0"/>
              <w:jc w:val="center"/>
              <w:rPr>
                <w:rFonts w:hint="eastAsia" w:ascii="宋体" w:hAnsi="宋体" w:eastAsia="宋体" w:cs="宋体"/>
                <w:kern w:val="2"/>
                <w:sz w:val="22"/>
                <w:szCs w:val="28"/>
                <w:lang w:val="en-US" w:eastAsia="zh-CN" w:bidi="ar-SA"/>
              </w:rPr>
            </w:pPr>
            <w:r>
              <w:rPr>
                <w:rFonts w:ascii="宋体" w:eastAsia="宋体"/>
                <w:spacing w:val="-1"/>
                <w:sz w:val="22"/>
              </w:rPr>
              <w:t>MKF-</w:t>
            </w:r>
            <w:r>
              <w:rPr>
                <w:rFonts w:ascii="宋体" w:eastAsia="宋体"/>
                <w:color w:val="000020"/>
                <w:spacing w:val="-1"/>
                <w:sz w:val="22"/>
              </w:rPr>
              <w:t>6</w:t>
            </w:r>
          </w:p>
        </w:tc>
        <w:tc>
          <w:tcPr>
            <w:tcW w:w="1301" w:type="dxa"/>
            <w:shd w:val="clear" w:color="auto" w:fill="auto"/>
            <w:noWrap w:val="0"/>
            <w:vAlign w:val="center"/>
          </w:tcPr>
          <w:p w14:paraId="3E49D3DF">
            <w:pPr>
              <w:bidi w:val="0"/>
              <w:jc w:val="center"/>
              <w:rPr>
                <w:rFonts w:hint="eastAsia" w:ascii="宋体" w:hAnsi="宋体" w:eastAsia="宋体" w:cs="宋体"/>
                <w:kern w:val="2"/>
                <w:sz w:val="22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8"/>
              </w:rPr>
              <w:t>盖森</w:t>
            </w:r>
          </w:p>
        </w:tc>
        <w:tc>
          <w:tcPr>
            <w:tcW w:w="677" w:type="dxa"/>
            <w:shd w:val="clear" w:color="auto" w:fill="auto"/>
            <w:noWrap w:val="0"/>
            <w:vAlign w:val="center"/>
          </w:tcPr>
          <w:p w14:paraId="108657C2">
            <w:pPr>
              <w:bidi w:val="0"/>
              <w:jc w:val="center"/>
              <w:rPr>
                <w:rFonts w:hint="default" w:ascii="宋体" w:hAnsi="宋体" w:eastAsia="宋体" w:cs="宋体"/>
                <w:kern w:val="2"/>
                <w:sz w:val="22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8"/>
                <w:lang w:val="en-US" w:eastAsia="zh-CN"/>
              </w:rPr>
              <w:t>1台</w:t>
            </w:r>
          </w:p>
        </w:tc>
        <w:tc>
          <w:tcPr>
            <w:tcW w:w="889" w:type="dxa"/>
            <w:shd w:val="clear" w:color="auto" w:fill="auto"/>
            <w:noWrap w:val="0"/>
            <w:vAlign w:val="center"/>
          </w:tcPr>
          <w:p w14:paraId="56308448">
            <w:pPr>
              <w:bidi w:val="0"/>
              <w:jc w:val="center"/>
              <w:rPr>
                <w:rFonts w:hint="default" w:ascii="宋体" w:hAnsi="宋体" w:eastAsia="宋体" w:cs="宋体"/>
                <w:kern w:val="2"/>
                <w:sz w:val="22"/>
                <w:szCs w:val="28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2"/>
                <w:szCs w:val="28"/>
                <w:lang w:val="en-US" w:eastAsia="zh-CN"/>
              </w:rPr>
              <w:t>3年</w:t>
            </w:r>
          </w:p>
        </w:tc>
        <w:tc>
          <w:tcPr>
            <w:tcW w:w="1473" w:type="dxa"/>
            <w:noWrap w:val="0"/>
            <w:vAlign w:val="center"/>
          </w:tcPr>
          <w:p w14:paraId="2259EEE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739" w:type="dxa"/>
            <w:noWrap w:val="0"/>
            <w:vAlign w:val="center"/>
          </w:tcPr>
          <w:p w14:paraId="208C715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916" w:type="dxa"/>
            <w:noWrap w:val="0"/>
            <w:vAlign w:val="center"/>
          </w:tcPr>
          <w:p w14:paraId="6CF59D2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0C502D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4" w:hRule="atLeast"/>
        </w:trPr>
        <w:tc>
          <w:tcPr>
            <w:tcW w:w="480" w:type="dxa"/>
            <w:shd w:val="clear" w:color="auto" w:fill="auto"/>
            <w:noWrap w:val="0"/>
            <w:vAlign w:val="center"/>
          </w:tcPr>
          <w:p w14:paraId="1D8DEB83">
            <w:pPr>
              <w:pStyle w:val="12"/>
              <w:snapToGrid w:val="0"/>
              <w:spacing w:before="72" w:line="240" w:lineRule="auto"/>
              <w:ind w:left="0" w:leftChars="0" w:right="0" w:rightChars="0" w:firstLine="0" w:firstLineChars="0"/>
              <w:jc w:val="center"/>
              <w:rPr>
                <w:rFonts w:hint="default" w:ascii="宋体" w:eastAsia="宋体"/>
                <w:color w:val="202040"/>
                <w:sz w:val="22"/>
                <w:lang w:val="en-US" w:eastAsia="zh-CN"/>
              </w:rPr>
            </w:pPr>
            <w:r>
              <w:rPr>
                <w:rFonts w:ascii="宋体" w:eastAsia="宋体"/>
                <w:color w:val="202040"/>
                <w:sz w:val="22"/>
              </w:rPr>
              <w:t>14</w:t>
            </w:r>
          </w:p>
        </w:tc>
        <w:tc>
          <w:tcPr>
            <w:tcW w:w="1563" w:type="dxa"/>
            <w:shd w:val="clear" w:color="auto" w:fill="auto"/>
            <w:noWrap w:val="0"/>
            <w:vAlign w:val="center"/>
          </w:tcPr>
          <w:p w14:paraId="0CA61F14">
            <w:pPr>
              <w:bidi w:val="0"/>
              <w:jc w:val="center"/>
              <w:rPr>
                <w:rFonts w:hint="default" w:ascii="宋体" w:hAnsi="宋体" w:eastAsia="宋体" w:cs="宋体"/>
                <w:kern w:val="2"/>
                <w:sz w:val="22"/>
                <w:szCs w:val="28"/>
                <w:lang w:val="en-US" w:eastAsia="zh-CN" w:bidi="ar-SA"/>
              </w:rPr>
            </w:pPr>
            <w:r>
              <w:rPr>
                <w:rFonts w:ascii="宋体" w:eastAsia="宋体"/>
                <w:spacing w:val="-1"/>
                <w:sz w:val="22"/>
              </w:rPr>
              <w:t>免疫微柱孵育器</w:t>
            </w:r>
          </w:p>
        </w:tc>
        <w:tc>
          <w:tcPr>
            <w:tcW w:w="1447" w:type="dxa"/>
            <w:shd w:val="clear" w:color="auto" w:fill="auto"/>
            <w:noWrap w:val="0"/>
            <w:vAlign w:val="center"/>
          </w:tcPr>
          <w:p w14:paraId="2099548A">
            <w:pPr>
              <w:bidi w:val="0"/>
              <w:jc w:val="center"/>
              <w:rPr>
                <w:rFonts w:hint="eastAsia" w:ascii="宋体" w:hAnsi="宋体" w:eastAsia="宋体" w:cs="宋体"/>
                <w:kern w:val="2"/>
                <w:sz w:val="22"/>
                <w:szCs w:val="28"/>
                <w:lang w:val="en-US" w:eastAsia="zh-CN" w:bidi="ar-SA"/>
              </w:rPr>
            </w:pPr>
            <w:r>
              <w:rPr>
                <w:rFonts w:ascii="宋体" w:eastAsia="宋体"/>
                <w:spacing w:val="-1"/>
                <w:sz w:val="22"/>
              </w:rPr>
              <w:t>FYQ</w:t>
            </w:r>
          </w:p>
        </w:tc>
        <w:tc>
          <w:tcPr>
            <w:tcW w:w="1301" w:type="dxa"/>
            <w:shd w:val="clear" w:color="auto" w:fill="auto"/>
            <w:noWrap w:val="0"/>
            <w:vAlign w:val="center"/>
          </w:tcPr>
          <w:p w14:paraId="0C482FE6">
            <w:pPr>
              <w:bidi w:val="0"/>
              <w:jc w:val="center"/>
              <w:rPr>
                <w:rFonts w:hint="eastAsia" w:ascii="宋体" w:hAnsi="宋体" w:eastAsia="宋体" w:cs="宋体"/>
                <w:kern w:val="2"/>
                <w:sz w:val="22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8"/>
              </w:rPr>
              <w:t>长春博研</w:t>
            </w:r>
          </w:p>
        </w:tc>
        <w:tc>
          <w:tcPr>
            <w:tcW w:w="677" w:type="dxa"/>
            <w:shd w:val="clear" w:color="auto" w:fill="auto"/>
            <w:noWrap w:val="0"/>
            <w:vAlign w:val="center"/>
          </w:tcPr>
          <w:p w14:paraId="0A3371F1">
            <w:pPr>
              <w:bidi w:val="0"/>
              <w:jc w:val="center"/>
              <w:rPr>
                <w:rFonts w:hint="default" w:ascii="宋体" w:hAnsi="宋体" w:eastAsia="宋体" w:cs="宋体"/>
                <w:kern w:val="2"/>
                <w:sz w:val="22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8"/>
                <w:lang w:val="en-US" w:eastAsia="zh-CN"/>
              </w:rPr>
              <w:t>1台</w:t>
            </w:r>
          </w:p>
        </w:tc>
        <w:tc>
          <w:tcPr>
            <w:tcW w:w="889" w:type="dxa"/>
            <w:shd w:val="clear" w:color="auto" w:fill="auto"/>
            <w:noWrap w:val="0"/>
            <w:vAlign w:val="center"/>
          </w:tcPr>
          <w:p w14:paraId="20A4ED50">
            <w:pPr>
              <w:bidi w:val="0"/>
              <w:jc w:val="center"/>
              <w:rPr>
                <w:rFonts w:hint="default" w:ascii="宋体" w:hAnsi="宋体" w:eastAsia="宋体" w:cs="宋体"/>
                <w:kern w:val="2"/>
                <w:sz w:val="22"/>
                <w:szCs w:val="28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2"/>
                <w:szCs w:val="28"/>
                <w:lang w:val="en-US" w:eastAsia="zh-CN"/>
              </w:rPr>
              <w:t>3年</w:t>
            </w:r>
          </w:p>
        </w:tc>
        <w:tc>
          <w:tcPr>
            <w:tcW w:w="1473" w:type="dxa"/>
            <w:noWrap w:val="0"/>
            <w:vAlign w:val="center"/>
          </w:tcPr>
          <w:p w14:paraId="5498FFF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739" w:type="dxa"/>
            <w:noWrap w:val="0"/>
            <w:vAlign w:val="center"/>
          </w:tcPr>
          <w:p w14:paraId="32A0198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916" w:type="dxa"/>
            <w:noWrap w:val="0"/>
            <w:vAlign w:val="center"/>
          </w:tcPr>
          <w:p w14:paraId="2501A93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04DB35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4" w:hRule="atLeast"/>
        </w:trPr>
        <w:tc>
          <w:tcPr>
            <w:tcW w:w="480" w:type="dxa"/>
            <w:shd w:val="clear" w:color="auto" w:fill="auto"/>
            <w:noWrap w:val="0"/>
            <w:vAlign w:val="center"/>
          </w:tcPr>
          <w:p w14:paraId="28EF141B">
            <w:pPr>
              <w:pStyle w:val="12"/>
              <w:snapToGrid w:val="0"/>
              <w:spacing w:before="72" w:line="240" w:lineRule="auto"/>
              <w:ind w:left="0" w:leftChars="0" w:right="0" w:rightChars="0" w:firstLine="0" w:firstLineChars="0"/>
              <w:jc w:val="center"/>
              <w:rPr>
                <w:rFonts w:hint="default" w:ascii="宋体" w:eastAsia="宋体"/>
                <w:color w:val="202040"/>
                <w:sz w:val="22"/>
                <w:lang w:val="en-US" w:eastAsia="zh-CN"/>
              </w:rPr>
            </w:pPr>
            <w:r>
              <w:rPr>
                <w:rFonts w:ascii="宋体" w:eastAsia="宋体"/>
                <w:color w:val="202040"/>
                <w:sz w:val="22"/>
              </w:rPr>
              <w:t>15</w:t>
            </w:r>
          </w:p>
        </w:tc>
        <w:tc>
          <w:tcPr>
            <w:tcW w:w="1563" w:type="dxa"/>
            <w:shd w:val="clear" w:color="auto" w:fill="auto"/>
            <w:noWrap w:val="0"/>
            <w:vAlign w:val="center"/>
          </w:tcPr>
          <w:p w14:paraId="42B64422">
            <w:pPr>
              <w:bidi w:val="0"/>
              <w:jc w:val="center"/>
              <w:rPr>
                <w:rFonts w:hint="default" w:ascii="宋体" w:hAnsi="宋体" w:eastAsia="宋体" w:cs="宋体"/>
                <w:kern w:val="2"/>
                <w:sz w:val="22"/>
                <w:szCs w:val="28"/>
                <w:lang w:val="en-US" w:eastAsia="zh-CN" w:bidi="ar-SA"/>
              </w:rPr>
            </w:pPr>
            <w:r>
              <w:rPr>
                <w:spacing w:val="-2"/>
              </w:rPr>
              <w:t>微生态分析仪</w:t>
            </w:r>
          </w:p>
        </w:tc>
        <w:tc>
          <w:tcPr>
            <w:tcW w:w="1447" w:type="dxa"/>
            <w:shd w:val="clear" w:color="auto" w:fill="auto"/>
            <w:noWrap w:val="0"/>
            <w:vAlign w:val="center"/>
          </w:tcPr>
          <w:p w14:paraId="2DB05402">
            <w:pPr>
              <w:bidi w:val="0"/>
              <w:jc w:val="center"/>
              <w:rPr>
                <w:rFonts w:hint="eastAsia" w:ascii="宋体" w:hAnsi="宋体" w:eastAsia="宋体" w:cs="宋体"/>
                <w:kern w:val="2"/>
                <w:sz w:val="22"/>
                <w:szCs w:val="28"/>
                <w:lang w:val="en-US" w:eastAsia="zh-CN" w:bidi="ar-SA"/>
              </w:rPr>
            </w:pPr>
          </w:p>
        </w:tc>
        <w:tc>
          <w:tcPr>
            <w:tcW w:w="1301" w:type="dxa"/>
            <w:shd w:val="clear" w:color="auto" w:fill="auto"/>
            <w:noWrap w:val="0"/>
            <w:vAlign w:val="center"/>
          </w:tcPr>
          <w:p w14:paraId="43DD6908">
            <w:pPr>
              <w:bidi w:val="0"/>
              <w:jc w:val="center"/>
              <w:rPr>
                <w:rFonts w:hint="eastAsia" w:ascii="宋体" w:hAnsi="宋体" w:eastAsia="宋体" w:cs="宋体"/>
                <w:kern w:val="2"/>
                <w:sz w:val="22"/>
                <w:szCs w:val="28"/>
                <w:lang w:val="en-US" w:eastAsia="zh-CN" w:bidi="ar-SA"/>
              </w:rPr>
            </w:pPr>
            <w:bookmarkStart w:id="0" w:name="_GoBack"/>
            <w:bookmarkEnd w:id="0"/>
          </w:p>
        </w:tc>
        <w:tc>
          <w:tcPr>
            <w:tcW w:w="677" w:type="dxa"/>
            <w:shd w:val="clear" w:color="auto" w:fill="auto"/>
            <w:noWrap w:val="0"/>
            <w:vAlign w:val="center"/>
          </w:tcPr>
          <w:p w14:paraId="1C648CEF">
            <w:pPr>
              <w:bidi w:val="0"/>
              <w:jc w:val="center"/>
              <w:rPr>
                <w:rFonts w:hint="default" w:ascii="宋体" w:hAnsi="宋体" w:eastAsia="宋体" w:cs="宋体"/>
                <w:kern w:val="2"/>
                <w:sz w:val="22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8"/>
                <w:lang w:val="en-US" w:eastAsia="zh-CN"/>
              </w:rPr>
              <w:t>1台</w:t>
            </w:r>
          </w:p>
        </w:tc>
        <w:tc>
          <w:tcPr>
            <w:tcW w:w="889" w:type="dxa"/>
            <w:shd w:val="clear" w:color="auto" w:fill="auto"/>
            <w:noWrap w:val="0"/>
            <w:vAlign w:val="center"/>
          </w:tcPr>
          <w:p w14:paraId="3D20514B">
            <w:pPr>
              <w:bidi w:val="0"/>
              <w:jc w:val="center"/>
              <w:rPr>
                <w:rFonts w:hint="default" w:ascii="宋体" w:hAnsi="宋体" w:eastAsia="宋体" w:cs="宋体"/>
                <w:kern w:val="2"/>
                <w:sz w:val="22"/>
                <w:szCs w:val="28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2"/>
                <w:szCs w:val="28"/>
                <w:lang w:val="en-US" w:eastAsia="zh-CN"/>
              </w:rPr>
              <w:t>3年</w:t>
            </w:r>
          </w:p>
        </w:tc>
        <w:tc>
          <w:tcPr>
            <w:tcW w:w="1473" w:type="dxa"/>
            <w:noWrap w:val="0"/>
            <w:vAlign w:val="center"/>
          </w:tcPr>
          <w:p w14:paraId="1B63779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739" w:type="dxa"/>
            <w:noWrap w:val="0"/>
            <w:vAlign w:val="center"/>
          </w:tcPr>
          <w:p w14:paraId="263CB9B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916" w:type="dxa"/>
            <w:noWrap w:val="0"/>
            <w:vAlign w:val="center"/>
          </w:tcPr>
          <w:p w14:paraId="554CD75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50CC38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4" w:hRule="atLeast"/>
        </w:trPr>
        <w:tc>
          <w:tcPr>
            <w:tcW w:w="480" w:type="dxa"/>
            <w:shd w:val="clear" w:color="auto" w:fill="auto"/>
            <w:noWrap w:val="0"/>
            <w:vAlign w:val="center"/>
          </w:tcPr>
          <w:p w14:paraId="1AFAEDF6">
            <w:pPr>
              <w:pStyle w:val="12"/>
              <w:snapToGrid w:val="0"/>
              <w:spacing w:before="72" w:line="240" w:lineRule="auto"/>
              <w:ind w:left="0" w:leftChars="0" w:right="0" w:rightChars="0" w:firstLine="0" w:firstLineChars="0"/>
              <w:jc w:val="both"/>
              <w:rPr>
                <w:rFonts w:hint="default" w:ascii="宋体" w:eastAsia="宋体"/>
                <w:color w:val="202040"/>
                <w:sz w:val="22"/>
                <w:lang w:val="en-US" w:eastAsia="zh-CN"/>
              </w:rPr>
            </w:pPr>
            <w:r>
              <w:rPr>
                <w:rFonts w:ascii="宋体" w:eastAsia="宋体"/>
                <w:color w:val="202040"/>
                <w:sz w:val="22"/>
              </w:rPr>
              <w:t>16</w:t>
            </w:r>
          </w:p>
        </w:tc>
        <w:tc>
          <w:tcPr>
            <w:tcW w:w="1563" w:type="dxa"/>
            <w:shd w:val="clear" w:color="auto" w:fill="auto"/>
            <w:noWrap w:val="0"/>
            <w:vAlign w:val="center"/>
          </w:tcPr>
          <w:p w14:paraId="44DCB8B9">
            <w:pPr>
              <w:bidi w:val="0"/>
              <w:jc w:val="center"/>
              <w:rPr>
                <w:rFonts w:hint="default" w:ascii="宋体" w:hAnsi="宋体" w:eastAsia="宋体" w:cs="宋体"/>
                <w:kern w:val="2"/>
                <w:sz w:val="22"/>
                <w:szCs w:val="28"/>
                <w:lang w:val="en-US" w:eastAsia="zh-CN" w:bidi="ar-SA"/>
              </w:rPr>
            </w:pPr>
            <w:r>
              <w:rPr>
                <w:color w:val="101030"/>
                <w:spacing w:val="-1"/>
              </w:rPr>
              <w:t>纯水机</w:t>
            </w:r>
          </w:p>
        </w:tc>
        <w:tc>
          <w:tcPr>
            <w:tcW w:w="1447" w:type="dxa"/>
            <w:shd w:val="clear" w:color="auto" w:fill="auto"/>
            <w:noWrap w:val="0"/>
            <w:vAlign w:val="center"/>
          </w:tcPr>
          <w:p w14:paraId="1008FB11">
            <w:pPr>
              <w:bidi w:val="0"/>
              <w:jc w:val="center"/>
              <w:rPr>
                <w:rFonts w:hint="eastAsia" w:ascii="宋体" w:hAnsi="宋体" w:eastAsia="宋体" w:cs="宋体"/>
                <w:kern w:val="2"/>
                <w:sz w:val="22"/>
                <w:szCs w:val="28"/>
                <w:lang w:val="en-US" w:eastAsia="zh-CN" w:bidi="ar-SA"/>
              </w:rPr>
            </w:pPr>
            <w:r>
              <w:rPr>
                <w:color w:val="101030"/>
                <w:spacing w:val="-1"/>
              </w:rPr>
              <w:t>150L/</w:t>
            </w:r>
            <w:r>
              <w:rPr>
                <w:color w:val="203050"/>
                <w:spacing w:val="-1"/>
              </w:rPr>
              <w:t>H</w:t>
            </w:r>
          </w:p>
        </w:tc>
        <w:tc>
          <w:tcPr>
            <w:tcW w:w="1301" w:type="dxa"/>
            <w:shd w:val="clear" w:color="auto" w:fill="auto"/>
            <w:noWrap w:val="0"/>
            <w:vAlign w:val="center"/>
          </w:tcPr>
          <w:p w14:paraId="3C1EB2DF">
            <w:pPr>
              <w:bidi w:val="0"/>
              <w:jc w:val="center"/>
              <w:rPr>
                <w:rFonts w:hint="eastAsia" w:ascii="宋体" w:hAnsi="宋体" w:eastAsia="宋体" w:cs="宋体"/>
                <w:kern w:val="2"/>
                <w:sz w:val="22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8"/>
              </w:rPr>
              <w:t>杭州天创</w:t>
            </w:r>
          </w:p>
        </w:tc>
        <w:tc>
          <w:tcPr>
            <w:tcW w:w="677" w:type="dxa"/>
            <w:shd w:val="clear" w:color="auto" w:fill="auto"/>
            <w:noWrap w:val="0"/>
            <w:vAlign w:val="center"/>
          </w:tcPr>
          <w:p w14:paraId="5AFC0F70">
            <w:pPr>
              <w:bidi w:val="0"/>
              <w:jc w:val="center"/>
              <w:rPr>
                <w:rFonts w:hint="default" w:ascii="宋体" w:hAnsi="宋体" w:eastAsia="宋体" w:cs="宋体"/>
                <w:kern w:val="2"/>
                <w:sz w:val="22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8"/>
                <w:lang w:val="en-US" w:eastAsia="zh-CN"/>
              </w:rPr>
              <w:t>1台</w:t>
            </w:r>
          </w:p>
        </w:tc>
        <w:tc>
          <w:tcPr>
            <w:tcW w:w="889" w:type="dxa"/>
            <w:shd w:val="clear" w:color="auto" w:fill="auto"/>
            <w:noWrap w:val="0"/>
            <w:vAlign w:val="center"/>
          </w:tcPr>
          <w:p w14:paraId="7AF4F6B9">
            <w:pPr>
              <w:bidi w:val="0"/>
              <w:jc w:val="center"/>
              <w:rPr>
                <w:rFonts w:hint="default" w:ascii="宋体" w:hAnsi="宋体" w:eastAsia="宋体" w:cs="宋体"/>
                <w:kern w:val="2"/>
                <w:sz w:val="22"/>
                <w:szCs w:val="28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2"/>
                <w:szCs w:val="28"/>
                <w:lang w:val="en-US" w:eastAsia="zh-CN"/>
              </w:rPr>
              <w:t>3年</w:t>
            </w:r>
          </w:p>
        </w:tc>
        <w:tc>
          <w:tcPr>
            <w:tcW w:w="1473" w:type="dxa"/>
            <w:noWrap w:val="0"/>
            <w:vAlign w:val="center"/>
          </w:tcPr>
          <w:p w14:paraId="2347D53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739" w:type="dxa"/>
            <w:noWrap w:val="0"/>
            <w:vAlign w:val="center"/>
          </w:tcPr>
          <w:p w14:paraId="126C63B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916" w:type="dxa"/>
            <w:noWrap w:val="0"/>
            <w:vAlign w:val="center"/>
          </w:tcPr>
          <w:p w14:paraId="7516D21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2F3323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4" w:hRule="atLeast"/>
        </w:trPr>
        <w:tc>
          <w:tcPr>
            <w:tcW w:w="480" w:type="dxa"/>
            <w:shd w:val="clear" w:color="auto" w:fill="auto"/>
            <w:noWrap w:val="0"/>
            <w:vAlign w:val="center"/>
          </w:tcPr>
          <w:p w14:paraId="6A05F5B6">
            <w:pPr>
              <w:pStyle w:val="12"/>
              <w:snapToGrid w:val="0"/>
              <w:spacing w:before="72" w:line="240" w:lineRule="auto"/>
              <w:ind w:left="0" w:leftChars="0" w:right="0" w:rightChars="0" w:firstLine="0" w:firstLineChars="0"/>
              <w:jc w:val="center"/>
              <w:rPr>
                <w:rFonts w:hint="default" w:ascii="宋体" w:eastAsia="宋体"/>
                <w:color w:val="202040"/>
                <w:sz w:val="22"/>
                <w:lang w:val="en-US" w:eastAsia="zh-CN"/>
              </w:rPr>
            </w:pPr>
            <w:r>
              <w:rPr>
                <w:rFonts w:hint="eastAsia" w:ascii="宋体" w:eastAsia="宋体"/>
                <w:color w:val="202040"/>
                <w:sz w:val="22"/>
                <w:lang w:val="en-US" w:eastAsia="zh-CN"/>
              </w:rPr>
              <w:t>17</w:t>
            </w:r>
          </w:p>
        </w:tc>
        <w:tc>
          <w:tcPr>
            <w:tcW w:w="1563" w:type="dxa"/>
            <w:shd w:val="clear" w:color="auto" w:fill="auto"/>
            <w:noWrap w:val="0"/>
            <w:vAlign w:val="center"/>
          </w:tcPr>
          <w:p w14:paraId="17F036C5">
            <w:pPr>
              <w:bidi w:val="0"/>
              <w:jc w:val="center"/>
              <w:rPr>
                <w:rFonts w:hint="default" w:ascii="宋体" w:hAnsi="宋体" w:eastAsia="宋体" w:cs="宋体"/>
                <w:kern w:val="2"/>
                <w:sz w:val="22"/>
                <w:szCs w:val="28"/>
                <w:lang w:val="en-US" w:eastAsia="zh-CN" w:bidi="ar-SA"/>
              </w:rPr>
            </w:pPr>
            <w:r>
              <w:rPr>
                <w:spacing w:val="3"/>
              </w:rPr>
              <w:t>显微镜</w:t>
            </w:r>
          </w:p>
        </w:tc>
        <w:tc>
          <w:tcPr>
            <w:tcW w:w="1447" w:type="dxa"/>
            <w:shd w:val="clear" w:color="auto" w:fill="auto"/>
            <w:noWrap w:val="0"/>
            <w:vAlign w:val="center"/>
          </w:tcPr>
          <w:p w14:paraId="3C325821">
            <w:pPr>
              <w:bidi w:val="0"/>
              <w:jc w:val="center"/>
              <w:rPr>
                <w:rFonts w:hint="eastAsia" w:ascii="宋体" w:hAnsi="宋体" w:eastAsia="宋体" w:cs="宋体"/>
                <w:kern w:val="2"/>
                <w:sz w:val="22"/>
                <w:szCs w:val="28"/>
                <w:lang w:val="en-US" w:eastAsia="zh-CN" w:bidi="ar-SA"/>
              </w:rPr>
            </w:pPr>
          </w:p>
        </w:tc>
        <w:tc>
          <w:tcPr>
            <w:tcW w:w="1301" w:type="dxa"/>
            <w:shd w:val="clear" w:color="auto" w:fill="auto"/>
            <w:noWrap w:val="0"/>
            <w:vAlign w:val="center"/>
          </w:tcPr>
          <w:p w14:paraId="76BC24FF">
            <w:pPr>
              <w:bidi w:val="0"/>
              <w:jc w:val="center"/>
              <w:rPr>
                <w:rFonts w:hint="eastAsia" w:ascii="宋体" w:hAnsi="宋体" w:eastAsia="宋体" w:cs="宋体"/>
                <w:kern w:val="2"/>
                <w:sz w:val="22"/>
                <w:szCs w:val="28"/>
                <w:lang w:val="en-US" w:eastAsia="zh-CN" w:bidi="ar-SA"/>
              </w:rPr>
            </w:pPr>
          </w:p>
        </w:tc>
        <w:tc>
          <w:tcPr>
            <w:tcW w:w="677" w:type="dxa"/>
            <w:shd w:val="clear" w:color="auto" w:fill="auto"/>
            <w:noWrap w:val="0"/>
            <w:vAlign w:val="center"/>
          </w:tcPr>
          <w:p w14:paraId="2E1FD0DB">
            <w:pPr>
              <w:bidi w:val="0"/>
              <w:jc w:val="center"/>
              <w:rPr>
                <w:rFonts w:hint="default" w:ascii="宋体" w:hAnsi="宋体" w:eastAsia="宋体" w:cs="宋体"/>
                <w:kern w:val="2"/>
                <w:sz w:val="22"/>
                <w:szCs w:val="28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2"/>
                <w:szCs w:val="28"/>
                <w:lang w:val="en-US" w:eastAsia="zh-CN"/>
              </w:rPr>
              <w:t>2</w:t>
            </w:r>
            <w:r>
              <w:rPr>
                <w:rFonts w:hint="eastAsia" w:ascii="宋体" w:hAnsi="宋体" w:eastAsia="宋体" w:cs="宋体"/>
                <w:sz w:val="22"/>
                <w:szCs w:val="28"/>
                <w:lang w:val="en-US" w:eastAsia="zh-CN"/>
              </w:rPr>
              <w:t>台</w:t>
            </w:r>
          </w:p>
        </w:tc>
        <w:tc>
          <w:tcPr>
            <w:tcW w:w="889" w:type="dxa"/>
            <w:shd w:val="clear" w:color="auto" w:fill="auto"/>
            <w:noWrap w:val="0"/>
            <w:vAlign w:val="center"/>
          </w:tcPr>
          <w:p w14:paraId="7003BA36">
            <w:pPr>
              <w:bidi w:val="0"/>
              <w:jc w:val="center"/>
              <w:rPr>
                <w:rFonts w:hint="default" w:ascii="宋体" w:hAnsi="宋体" w:eastAsia="宋体" w:cs="宋体"/>
                <w:kern w:val="2"/>
                <w:sz w:val="22"/>
                <w:szCs w:val="28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2"/>
                <w:szCs w:val="28"/>
                <w:lang w:val="en-US" w:eastAsia="zh-CN"/>
              </w:rPr>
              <w:t>3年</w:t>
            </w:r>
          </w:p>
        </w:tc>
        <w:tc>
          <w:tcPr>
            <w:tcW w:w="1473" w:type="dxa"/>
            <w:noWrap w:val="0"/>
            <w:vAlign w:val="center"/>
          </w:tcPr>
          <w:p w14:paraId="607197E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739" w:type="dxa"/>
            <w:noWrap w:val="0"/>
            <w:vAlign w:val="center"/>
          </w:tcPr>
          <w:p w14:paraId="2B2C223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916" w:type="dxa"/>
            <w:noWrap w:val="0"/>
            <w:vAlign w:val="center"/>
          </w:tcPr>
          <w:p w14:paraId="6BC61F3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0CE189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4" w:hRule="atLeast"/>
        </w:trPr>
        <w:tc>
          <w:tcPr>
            <w:tcW w:w="480" w:type="dxa"/>
            <w:shd w:val="clear" w:color="auto" w:fill="auto"/>
            <w:noWrap w:val="0"/>
            <w:vAlign w:val="center"/>
          </w:tcPr>
          <w:p w14:paraId="53947087">
            <w:pPr>
              <w:pStyle w:val="12"/>
              <w:snapToGrid w:val="0"/>
              <w:spacing w:before="72" w:line="240" w:lineRule="auto"/>
              <w:ind w:left="0" w:leftChars="0" w:right="0" w:rightChars="0" w:firstLine="0" w:firstLineChars="0"/>
              <w:jc w:val="center"/>
              <w:rPr>
                <w:rFonts w:hint="default" w:ascii="宋体" w:eastAsia="宋体"/>
                <w:color w:val="202040"/>
                <w:sz w:val="22"/>
                <w:lang w:val="en-US" w:eastAsia="zh-CN"/>
              </w:rPr>
            </w:pPr>
            <w:r>
              <w:rPr>
                <w:rFonts w:ascii="宋体" w:eastAsia="宋体"/>
                <w:color w:val="202040"/>
                <w:sz w:val="22"/>
              </w:rPr>
              <w:t>18</w:t>
            </w:r>
          </w:p>
        </w:tc>
        <w:tc>
          <w:tcPr>
            <w:tcW w:w="1563" w:type="dxa"/>
            <w:shd w:val="clear" w:color="auto" w:fill="auto"/>
            <w:noWrap w:val="0"/>
            <w:vAlign w:val="center"/>
          </w:tcPr>
          <w:p w14:paraId="1A09BCCB">
            <w:pPr>
              <w:bidi w:val="0"/>
              <w:jc w:val="center"/>
              <w:rPr>
                <w:rFonts w:hint="default" w:ascii="宋体" w:hAnsi="宋体" w:eastAsia="宋体" w:cs="宋体"/>
                <w:kern w:val="2"/>
                <w:sz w:val="22"/>
                <w:szCs w:val="28"/>
                <w:lang w:val="en-US" w:eastAsia="zh-CN" w:bidi="ar-SA"/>
              </w:rPr>
            </w:pPr>
            <w:r>
              <w:rPr>
                <w:spacing w:val="2"/>
              </w:rPr>
              <w:t>离心机</w:t>
            </w:r>
          </w:p>
        </w:tc>
        <w:tc>
          <w:tcPr>
            <w:tcW w:w="1447" w:type="dxa"/>
            <w:shd w:val="clear" w:color="auto" w:fill="auto"/>
            <w:noWrap w:val="0"/>
            <w:vAlign w:val="center"/>
          </w:tcPr>
          <w:p w14:paraId="379F85B4">
            <w:pPr>
              <w:bidi w:val="0"/>
              <w:jc w:val="center"/>
              <w:rPr>
                <w:rFonts w:hint="eastAsia" w:ascii="宋体" w:hAnsi="宋体" w:eastAsia="宋体" w:cs="宋体"/>
                <w:kern w:val="2"/>
                <w:sz w:val="22"/>
                <w:szCs w:val="28"/>
                <w:lang w:val="en-US" w:eastAsia="zh-CN" w:bidi="ar-SA"/>
              </w:rPr>
            </w:pPr>
          </w:p>
        </w:tc>
        <w:tc>
          <w:tcPr>
            <w:tcW w:w="1301" w:type="dxa"/>
            <w:shd w:val="clear" w:color="auto" w:fill="auto"/>
            <w:noWrap w:val="0"/>
            <w:vAlign w:val="center"/>
          </w:tcPr>
          <w:p w14:paraId="64565485">
            <w:pPr>
              <w:bidi w:val="0"/>
              <w:jc w:val="center"/>
              <w:rPr>
                <w:rFonts w:hint="eastAsia" w:ascii="宋体" w:hAnsi="宋体" w:eastAsia="宋体" w:cs="宋体"/>
                <w:kern w:val="2"/>
                <w:sz w:val="22"/>
                <w:szCs w:val="28"/>
                <w:lang w:val="en-US" w:eastAsia="zh-CN" w:bidi="ar-SA"/>
              </w:rPr>
            </w:pPr>
          </w:p>
        </w:tc>
        <w:tc>
          <w:tcPr>
            <w:tcW w:w="677" w:type="dxa"/>
            <w:shd w:val="clear" w:color="auto" w:fill="auto"/>
            <w:noWrap w:val="0"/>
            <w:vAlign w:val="center"/>
          </w:tcPr>
          <w:p w14:paraId="328E7883">
            <w:pPr>
              <w:bidi w:val="0"/>
              <w:jc w:val="center"/>
              <w:rPr>
                <w:rFonts w:hint="default" w:ascii="宋体" w:hAnsi="宋体" w:eastAsia="宋体" w:cs="宋体"/>
                <w:kern w:val="2"/>
                <w:sz w:val="22"/>
                <w:szCs w:val="28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2"/>
                <w:szCs w:val="28"/>
                <w:lang w:val="en-US" w:eastAsia="zh-CN"/>
              </w:rPr>
              <w:t>4</w:t>
            </w:r>
            <w:r>
              <w:rPr>
                <w:rFonts w:hint="eastAsia" w:ascii="宋体" w:hAnsi="宋体" w:eastAsia="宋体" w:cs="宋体"/>
                <w:sz w:val="22"/>
                <w:szCs w:val="28"/>
                <w:lang w:val="en-US" w:eastAsia="zh-CN"/>
              </w:rPr>
              <w:t>台</w:t>
            </w:r>
          </w:p>
        </w:tc>
        <w:tc>
          <w:tcPr>
            <w:tcW w:w="889" w:type="dxa"/>
            <w:shd w:val="clear" w:color="auto" w:fill="auto"/>
            <w:noWrap w:val="0"/>
            <w:vAlign w:val="center"/>
          </w:tcPr>
          <w:p w14:paraId="0065AE9A">
            <w:pPr>
              <w:bidi w:val="0"/>
              <w:jc w:val="center"/>
              <w:rPr>
                <w:rFonts w:hint="default" w:ascii="宋体" w:hAnsi="宋体" w:eastAsia="宋体" w:cs="宋体"/>
                <w:kern w:val="2"/>
                <w:sz w:val="22"/>
                <w:szCs w:val="28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2"/>
                <w:szCs w:val="28"/>
                <w:lang w:val="en-US" w:eastAsia="zh-CN"/>
              </w:rPr>
              <w:t>3年</w:t>
            </w:r>
          </w:p>
        </w:tc>
        <w:tc>
          <w:tcPr>
            <w:tcW w:w="1473" w:type="dxa"/>
            <w:noWrap w:val="0"/>
            <w:vAlign w:val="center"/>
          </w:tcPr>
          <w:p w14:paraId="4F02FB7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739" w:type="dxa"/>
            <w:noWrap w:val="0"/>
            <w:vAlign w:val="center"/>
          </w:tcPr>
          <w:p w14:paraId="34007F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916" w:type="dxa"/>
            <w:noWrap w:val="0"/>
            <w:vAlign w:val="center"/>
          </w:tcPr>
          <w:p w14:paraId="7DC4246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29E616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4" w:hRule="atLeast"/>
        </w:trPr>
        <w:tc>
          <w:tcPr>
            <w:tcW w:w="480" w:type="dxa"/>
            <w:shd w:val="clear" w:color="auto" w:fill="auto"/>
            <w:noWrap w:val="0"/>
            <w:vAlign w:val="center"/>
          </w:tcPr>
          <w:p w14:paraId="040FD4A9">
            <w:pPr>
              <w:pStyle w:val="12"/>
              <w:snapToGrid w:val="0"/>
              <w:spacing w:before="72" w:line="240" w:lineRule="auto"/>
              <w:ind w:left="0" w:leftChars="0" w:right="0" w:rightChars="0" w:firstLine="0" w:firstLineChars="0"/>
              <w:jc w:val="center"/>
              <w:rPr>
                <w:rFonts w:hint="default" w:ascii="宋体" w:eastAsia="宋体"/>
                <w:color w:val="202040"/>
                <w:sz w:val="22"/>
                <w:lang w:val="en-US" w:eastAsia="zh-CN"/>
              </w:rPr>
            </w:pPr>
            <w:r>
              <w:rPr>
                <w:rFonts w:ascii="宋体" w:eastAsia="宋体"/>
                <w:color w:val="202040"/>
                <w:sz w:val="22"/>
              </w:rPr>
              <w:t>19</w:t>
            </w:r>
          </w:p>
        </w:tc>
        <w:tc>
          <w:tcPr>
            <w:tcW w:w="1563" w:type="dxa"/>
            <w:shd w:val="clear" w:color="auto" w:fill="auto"/>
            <w:noWrap w:val="0"/>
            <w:vAlign w:val="center"/>
          </w:tcPr>
          <w:p w14:paraId="140B3A6F">
            <w:pPr>
              <w:pStyle w:val="12"/>
              <w:spacing w:before="65" w:line="219" w:lineRule="auto"/>
              <w:jc w:val="center"/>
            </w:pPr>
            <w:r>
              <w:rPr>
                <w:spacing w:val="-2"/>
              </w:rPr>
              <w:t>全自动血沉仪</w:t>
            </w:r>
          </w:p>
          <w:p w14:paraId="15E962AE">
            <w:pPr>
              <w:bidi w:val="0"/>
              <w:jc w:val="center"/>
              <w:rPr>
                <w:rFonts w:hint="default" w:ascii="宋体" w:hAnsi="宋体" w:eastAsia="宋体" w:cs="宋体"/>
                <w:kern w:val="2"/>
                <w:sz w:val="22"/>
                <w:szCs w:val="28"/>
                <w:lang w:val="en-US" w:eastAsia="zh-CN" w:bidi="ar-SA"/>
              </w:rPr>
            </w:pPr>
          </w:p>
        </w:tc>
        <w:tc>
          <w:tcPr>
            <w:tcW w:w="1447" w:type="dxa"/>
            <w:shd w:val="clear" w:color="auto" w:fill="auto"/>
            <w:noWrap w:val="0"/>
            <w:vAlign w:val="center"/>
          </w:tcPr>
          <w:p w14:paraId="0EEDB84A">
            <w:pPr>
              <w:bidi w:val="0"/>
              <w:jc w:val="center"/>
              <w:rPr>
                <w:rFonts w:hint="eastAsia" w:ascii="宋体" w:hAnsi="宋体" w:eastAsia="宋体" w:cs="宋体"/>
                <w:kern w:val="2"/>
                <w:sz w:val="22"/>
                <w:szCs w:val="28"/>
                <w:lang w:val="en-US" w:eastAsia="zh-CN" w:bidi="ar-SA"/>
              </w:rPr>
            </w:pPr>
            <w:r>
              <w:rPr>
                <w:spacing w:val="-1"/>
              </w:rPr>
              <w:t>SIR20-</w:t>
            </w:r>
            <w:r>
              <w:rPr>
                <w:color w:val="203040"/>
                <w:spacing w:val="-1"/>
              </w:rPr>
              <w:t>LC</w:t>
            </w:r>
          </w:p>
        </w:tc>
        <w:tc>
          <w:tcPr>
            <w:tcW w:w="1301" w:type="dxa"/>
            <w:shd w:val="clear" w:color="auto" w:fill="auto"/>
            <w:noWrap w:val="0"/>
            <w:vAlign w:val="center"/>
          </w:tcPr>
          <w:p w14:paraId="19D191B5">
            <w:pPr>
              <w:bidi w:val="0"/>
              <w:jc w:val="center"/>
              <w:rPr>
                <w:rFonts w:hint="eastAsia" w:ascii="宋体" w:hAnsi="宋体" w:eastAsia="宋体" w:cs="宋体"/>
                <w:kern w:val="2"/>
                <w:sz w:val="22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8"/>
              </w:rPr>
              <w:t>意大利</w:t>
            </w:r>
          </w:p>
        </w:tc>
        <w:tc>
          <w:tcPr>
            <w:tcW w:w="677" w:type="dxa"/>
            <w:shd w:val="clear" w:color="auto" w:fill="auto"/>
            <w:noWrap w:val="0"/>
            <w:vAlign w:val="center"/>
          </w:tcPr>
          <w:p w14:paraId="3A58488F">
            <w:pPr>
              <w:bidi w:val="0"/>
              <w:jc w:val="center"/>
              <w:rPr>
                <w:rFonts w:hint="default" w:ascii="宋体" w:hAnsi="宋体" w:eastAsia="宋体" w:cs="宋体"/>
                <w:kern w:val="2"/>
                <w:sz w:val="22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8"/>
                <w:lang w:val="en-US" w:eastAsia="zh-CN"/>
              </w:rPr>
              <w:t>1台</w:t>
            </w:r>
          </w:p>
        </w:tc>
        <w:tc>
          <w:tcPr>
            <w:tcW w:w="889" w:type="dxa"/>
            <w:shd w:val="clear" w:color="auto" w:fill="auto"/>
            <w:noWrap w:val="0"/>
            <w:vAlign w:val="center"/>
          </w:tcPr>
          <w:p w14:paraId="422101E7">
            <w:pPr>
              <w:bidi w:val="0"/>
              <w:jc w:val="center"/>
              <w:rPr>
                <w:rFonts w:hint="default" w:ascii="宋体" w:hAnsi="宋体" w:eastAsia="宋体" w:cs="宋体"/>
                <w:kern w:val="2"/>
                <w:sz w:val="22"/>
                <w:szCs w:val="28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2"/>
                <w:szCs w:val="28"/>
                <w:lang w:val="en-US" w:eastAsia="zh-CN"/>
              </w:rPr>
              <w:t>3年</w:t>
            </w:r>
          </w:p>
        </w:tc>
        <w:tc>
          <w:tcPr>
            <w:tcW w:w="1473" w:type="dxa"/>
            <w:noWrap w:val="0"/>
            <w:vAlign w:val="center"/>
          </w:tcPr>
          <w:p w14:paraId="587DF41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739" w:type="dxa"/>
            <w:noWrap w:val="0"/>
            <w:vAlign w:val="center"/>
          </w:tcPr>
          <w:p w14:paraId="4D121A8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916" w:type="dxa"/>
            <w:noWrap w:val="0"/>
            <w:vAlign w:val="center"/>
          </w:tcPr>
          <w:p w14:paraId="6AFC8BE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0C569E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4" w:hRule="atLeast"/>
        </w:trPr>
        <w:tc>
          <w:tcPr>
            <w:tcW w:w="480" w:type="dxa"/>
            <w:shd w:val="clear" w:color="auto" w:fill="auto"/>
            <w:noWrap w:val="0"/>
            <w:vAlign w:val="center"/>
          </w:tcPr>
          <w:p w14:paraId="1CF7DAD4">
            <w:pPr>
              <w:pStyle w:val="12"/>
              <w:snapToGrid w:val="0"/>
              <w:spacing w:before="72" w:line="240" w:lineRule="auto"/>
              <w:ind w:left="0" w:leftChars="0" w:right="0" w:rightChars="0" w:firstLine="0" w:firstLineChars="0"/>
              <w:jc w:val="center"/>
              <w:rPr>
                <w:rFonts w:hint="default" w:ascii="宋体" w:eastAsia="宋体"/>
                <w:color w:val="202040"/>
                <w:sz w:val="22"/>
                <w:lang w:val="en-US" w:eastAsia="zh-CN"/>
              </w:rPr>
            </w:pPr>
            <w:r>
              <w:rPr>
                <w:rFonts w:ascii="宋体" w:eastAsia="宋体"/>
                <w:color w:val="202040"/>
                <w:sz w:val="22"/>
              </w:rPr>
              <w:t>20</w:t>
            </w:r>
          </w:p>
        </w:tc>
        <w:tc>
          <w:tcPr>
            <w:tcW w:w="1563" w:type="dxa"/>
            <w:shd w:val="clear" w:color="auto" w:fill="auto"/>
            <w:noWrap w:val="0"/>
            <w:vAlign w:val="center"/>
          </w:tcPr>
          <w:p w14:paraId="590099A1">
            <w:pPr>
              <w:bidi w:val="0"/>
              <w:jc w:val="center"/>
              <w:rPr>
                <w:rFonts w:hint="default" w:ascii="宋体" w:hAnsi="宋体" w:eastAsia="宋体" w:cs="宋体"/>
                <w:kern w:val="2"/>
                <w:sz w:val="22"/>
                <w:szCs w:val="28"/>
                <w:lang w:val="en-US" w:eastAsia="zh-CN" w:bidi="ar-SA"/>
              </w:rPr>
            </w:pPr>
            <w:r>
              <w:rPr>
                <w:spacing w:val="1"/>
              </w:rPr>
              <w:t xml:space="preserve">实时荧光定量 </w:t>
            </w:r>
            <w:r>
              <w:rPr>
                <w:color w:val="102030"/>
              </w:rPr>
              <w:t>PCR</w:t>
            </w:r>
            <w:r>
              <w:rPr>
                <w:spacing w:val="2"/>
              </w:rPr>
              <w:t>仪</w:t>
            </w:r>
          </w:p>
        </w:tc>
        <w:tc>
          <w:tcPr>
            <w:tcW w:w="1447" w:type="dxa"/>
            <w:shd w:val="clear" w:color="auto" w:fill="auto"/>
            <w:noWrap w:val="0"/>
            <w:vAlign w:val="center"/>
          </w:tcPr>
          <w:p w14:paraId="42B71EF3">
            <w:pPr>
              <w:bidi w:val="0"/>
              <w:jc w:val="center"/>
              <w:rPr>
                <w:rFonts w:hint="default" w:ascii="宋体" w:hAnsi="宋体" w:eastAsia="宋体" w:cs="宋体"/>
                <w:kern w:val="2"/>
                <w:sz w:val="22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2"/>
                <w:szCs w:val="28"/>
                <w:lang w:val="en-US" w:eastAsia="zh-CN" w:bidi="ar-SA"/>
              </w:rPr>
              <w:t>FQD-96A</w:t>
            </w:r>
          </w:p>
        </w:tc>
        <w:tc>
          <w:tcPr>
            <w:tcW w:w="1301" w:type="dxa"/>
            <w:shd w:val="clear" w:color="auto" w:fill="auto"/>
            <w:noWrap w:val="0"/>
            <w:vAlign w:val="center"/>
          </w:tcPr>
          <w:p w14:paraId="78853C73">
            <w:pPr>
              <w:bidi w:val="0"/>
              <w:jc w:val="center"/>
              <w:rPr>
                <w:rFonts w:hint="default" w:ascii="宋体" w:hAnsi="宋体" w:eastAsia="宋体" w:cs="宋体"/>
                <w:kern w:val="2"/>
                <w:sz w:val="22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2"/>
                <w:szCs w:val="28"/>
                <w:lang w:val="en-US" w:eastAsia="zh-CN" w:bidi="ar-SA"/>
              </w:rPr>
              <w:t>博日</w:t>
            </w:r>
          </w:p>
        </w:tc>
        <w:tc>
          <w:tcPr>
            <w:tcW w:w="677" w:type="dxa"/>
            <w:shd w:val="clear" w:color="auto" w:fill="auto"/>
            <w:noWrap w:val="0"/>
            <w:vAlign w:val="center"/>
          </w:tcPr>
          <w:p w14:paraId="68989156">
            <w:pPr>
              <w:bidi w:val="0"/>
              <w:jc w:val="center"/>
              <w:rPr>
                <w:rFonts w:hint="default" w:ascii="宋体" w:hAnsi="宋体" w:eastAsia="宋体" w:cs="宋体"/>
                <w:kern w:val="2"/>
                <w:sz w:val="22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8"/>
                <w:lang w:val="en-US" w:eastAsia="zh-CN"/>
              </w:rPr>
              <w:t>1台</w:t>
            </w:r>
          </w:p>
        </w:tc>
        <w:tc>
          <w:tcPr>
            <w:tcW w:w="889" w:type="dxa"/>
            <w:shd w:val="clear" w:color="auto" w:fill="auto"/>
            <w:noWrap w:val="0"/>
            <w:vAlign w:val="center"/>
          </w:tcPr>
          <w:p w14:paraId="43BFB496">
            <w:pPr>
              <w:bidi w:val="0"/>
              <w:jc w:val="center"/>
              <w:rPr>
                <w:rFonts w:hint="default" w:ascii="宋体" w:hAnsi="宋体" w:eastAsia="宋体" w:cs="宋体"/>
                <w:kern w:val="2"/>
                <w:sz w:val="22"/>
                <w:szCs w:val="28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2"/>
                <w:szCs w:val="28"/>
                <w:lang w:val="en-US" w:eastAsia="zh-CN"/>
              </w:rPr>
              <w:t>3年</w:t>
            </w:r>
          </w:p>
        </w:tc>
        <w:tc>
          <w:tcPr>
            <w:tcW w:w="1473" w:type="dxa"/>
            <w:noWrap w:val="0"/>
            <w:vAlign w:val="center"/>
          </w:tcPr>
          <w:p w14:paraId="20778AC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739" w:type="dxa"/>
            <w:noWrap w:val="0"/>
            <w:vAlign w:val="center"/>
          </w:tcPr>
          <w:p w14:paraId="22B4705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916" w:type="dxa"/>
            <w:noWrap w:val="0"/>
            <w:vAlign w:val="center"/>
          </w:tcPr>
          <w:p w14:paraId="26815AD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1A07CC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4" w:hRule="atLeast"/>
        </w:trPr>
        <w:tc>
          <w:tcPr>
            <w:tcW w:w="480" w:type="dxa"/>
            <w:shd w:val="clear" w:color="auto" w:fill="auto"/>
            <w:noWrap w:val="0"/>
            <w:vAlign w:val="center"/>
          </w:tcPr>
          <w:p w14:paraId="072E8D4C">
            <w:pPr>
              <w:pStyle w:val="12"/>
              <w:snapToGrid w:val="0"/>
              <w:spacing w:before="72" w:line="240" w:lineRule="auto"/>
              <w:ind w:left="0" w:leftChars="0" w:right="0" w:rightChars="0" w:firstLine="0" w:firstLineChars="0"/>
              <w:jc w:val="center"/>
              <w:rPr>
                <w:rFonts w:hint="default" w:ascii="宋体" w:eastAsia="宋体"/>
                <w:color w:val="202040"/>
                <w:sz w:val="22"/>
                <w:lang w:val="en-US" w:eastAsia="zh-CN"/>
              </w:rPr>
            </w:pPr>
            <w:r>
              <w:rPr>
                <w:rFonts w:ascii="宋体" w:eastAsia="宋体"/>
                <w:color w:val="202040"/>
                <w:sz w:val="22"/>
              </w:rPr>
              <w:t>21</w:t>
            </w:r>
          </w:p>
        </w:tc>
        <w:tc>
          <w:tcPr>
            <w:tcW w:w="1563" w:type="dxa"/>
            <w:shd w:val="clear" w:color="auto" w:fill="auto"/>
            <w:noWrap w:val="0"/>
            <w:vAlign w:val="center"/>
          </w:tcPr>
          <w:p w14:paraId="5D1474FE">
            <w:pPr>
              <w:bidi w:val="0"/>
              <w:jc w:val="center"/>
              <w:rPr>
                <w:rFonts w:hint="default" w:ascii="宋体" w:hAnsi="宋体" w:eastAsia="宋体" w:cs="宋体"/>
                <w:kern w:val="2"/>
                <w:sz w:val="22"/>
                <w:szCs w:val="28"/>
                <w:lang w:val="en-US" w:eastAsia="zh-CN" w:bidi="ar-SA"/>
              </w:rPr>
            </w:pPr>
            <w:r>
              <w:rPr>
                <w:spacing w:val="1"/>
              </w:rPr>
              <w:t>快速立式洗板</w:t>
            </w:r>
            <w:r>
              <w:rPr>
                <w:spacing w:val="-2"/>
              </w:rPr>
              <w:t>机</w:t>
            </w:r>
          </w:p>
        </w:tc>
        <w:tc>
          <w:tcPr>
            <w:tcW w:w="1447" w:type="dxa"/>
            <w:shd w:val="clear" w:color="auto" w:fill="auto"/>
            <w:noWrap w:val="0"/>
            <w:vAlign w:val="center"/>
          </w:tcPr>
          <w:p w14:paraId="030E21C1">
            <w:pPr>
              <w:bidi w:val="0"/>
              <w:jc w:val="center"/>
              <w:rPr>
                <w:rFonts w:hint="eastAsia" w:ascii="宋体" w:hAnsi="宋体" w:eastAsia="宋体" w:cs="宋体"/>
                <w:kern w:val="2"/>
                <w:sz w:val="22"/>
                <w:szCs w:val="28"/>
                <w:lang w:val="en-US" w:eastAsia="zh-CN" w:bidi="ar-SA"/>
              </w:rPr>
            </w:pPr>
            <w:r>
              <w:rPr>
                <w:color w:val="202040"/>
                <w:spacing w:val="-2"/>
              </w:rPr>
              <w:t>JB-</w:t>
            </w:r>
            <w:r>
              <w:rPr>
                <w:spacing w:val="-2"/>
              </w:rPr>
              <w:t>1</w:t>
            </w:r>
          </w:p>
        </w:tc>
        <w:tc>
          <w:tcPr>
            <w:tcW w:w="1301" w:type="dxa"/>
            <w:shd w:val="clear" w:color="auto" w:fill="auto"/>
            <w:noWrap w:val="0"/>
            <w:vAlign w:val="center"/>
          </w:tcPr>
          <w:p w14:paraId="714D964A">
            <w:pPr>
              <w:bidi w:val="0"/>
              <w:jc w:val="center"/>
              <w:rPr>
                <w:rFonts w:hint="eastAsia" w:ascii="宋体" w:hAnsi="宋体" w:eastAsia="宋体" w:cs="宋体"/>
                <w:kern w:val="2"/>
                <w:sz w:val="22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8"/>
              </w:rPr>
              <w:t>郑州基波</w:t>
            </w:r>
          </w:p>
        </w:tc>
        <w:tc>
          <w:tcPr>
            <w:tcW w:w="677" w:type="dxa"/>
            <w:shd w:val="clear" w:color="auto" w:fill="auto"/>
            <w:noWrap w:val="0"/>
            <w:vAlign w:val="center"/>
          </w:tcPr>
          <w:p w14:paraId="56850748">
            <w:pPr>
              <w:bidi w:val="0"/>
              <w:jc w:val="center"/>
              <w:rPr>
                <w:rFonts w:hint="default" w:ascii="宋体" w:hAnsi="宋体" w:eastAsia="宋体" w:cs="宋体"/>
                <w:kern w:val="2"/>
                <w:sz w:val="22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8"/>
                <w:lang w:val="en-US" w:eastAsia="zh-CN"/>
              </w:rPr>
              <w:t>1台</w:t>
            </w:r>
          </w:p>
        </w:tc>
        <w:tc>
          <w:tcPr>
            <w:tcW w:w="889" w:type="dxa"/>
            <w:shd w:val="clear" w:color="auto" w:fill="auto"/>
            <w:noWrap w:val="0"/>
            <w:vAlign w:val="center"/>
          </w:tcPr>
          <w:p w14:paraId="4FA316D7">
            <w:pPr>
              <w:bidi w:val="0"/>
              <w:jc w:val="center"/>
              <w:rPr>
                <w:rFonts w:hint="default" w:ascii="宋体" w:hAnsi="宋体" w:eastAsia="宋体" w:cs="宋体"/>
                <w:kern w:val="2"/>
                <w:sz w:val="22"/>
                <w:szCs w:val="28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2"/>
                <w:szCs w:val="28"/>
                <w:lang w:val="en-US" w:eastAsia="zh-CN"/>
              </w:rPr>
              <w:t>3年</w:t>
            </w:r>
          </w:p>
        </w:tc>
        <w:tc>
          <w:tcPr>
            <w:tcW w:w="1473" w:type="dxa"/>
            <w:noWrap w:val="0"/>
            <w:vAlign w:val="center"/>
          </w:tcPr>
          <w:p w14:paraId="5AE28C6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739" w:type="dxa"/>
            <w:noWrap w:val="0"/>
            <w:vAlign w:val="center"/>
          </w:tcPr>
          <w:p w14:paraId="581C8EB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916" w:type="dxa"/>
            <w:noWrap w:val="0"/>
            <w:vAlign w:val="center"/>
          </w:tcPr>
          <w:p w14:paraId="70B2921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04C452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4" w:hRule="atLeast"/>
        </w:trPr>
        <w:tc>
          <w:tcPr>
            <w:tcW w:w="480" w:type="dxa"/>
            <w:shd w:val="clear" w:color="auto" w:fill="auto"/>
            <w:noWrap w:val="0"/>
            <w:vAlign w:val="center"/>
          </w:tcPr>
          <w:p w14:paraId="58C606DB">
            <w:pPr>
              <w:pStyle w:val="12"/>
              <w:snapToGrid w:val="0"/>
              <w:spacing w:before="72" w:line="240" w:lineRule="auto"/>
              <w:ind w:left="0" w:leftChars="0" w:right="0" w:rightChars="0" w:firstLine="0" w:firstLineChars="0"/>
              <w:jc w:val="center"/>
              <w:rPr>
                <w:rFonts w:hint="default" w:ascii="宋体" w:eastAsia="宋体"/>
                <w:color w:val="202040"/>
                <w:sz w:val="22"/>
                <w:lang w:val="en-US" w:eastAsia="zh-CN"/>
              </w:rPr>
            </w:pPr>
            <w:r>
              <w:rPr>
                <w:rFonts w:ascii="宋体" w:eastAsia="宋体"/>
                <w:color w:val="202040"/>
                <w:sz w:val="22"/>
              </w:rPr>
              <w:t>22</w:t>
            </w:r>
          </w:p>
        </w:tc>
        <w:tc>
          <w:tcPr>
            <w:tcW w:w="1563" w:type="dxa"/>
            <w:shd w:val="clear" w:color="auto" w:fill="auto"/>
            <w:noWrap w:val="0"/>
            <w:vAlign w:val="center"/>
          </w:tcPr>
          <w:p w14:paraId="1BF26938">
            <w:pPr>
              <w:bidi w:val="0"/>
              <w:jc w:val="center"/>
              <w:rPr>
                <w:rFonts w:hint="default" w:ascii="宋体" w:hAnsi="宋体" w:eastAsia="宋体" w:cs="宋体"/>
                <w:kern w:val="2"/>
                <w:sz w:val="22"/>
                <w:szCs w:val="28"/>
                <w:lang w:val="en-US" w:eastAsia="zh-CN" w:bidi="ar-SA"/>
              </w:rPr>
            </w:pPr>
            <w:r>
              <w:rPr>
                <w:spacing w:val="2"/>
              </w:rPr>
              <w:t>普通培养箱</w:t>
            </w:r>
          </w:p>
        </w:tc>
        <w:tc>
          <w:tcPr>
            <w:tcW w:w="1447" w:type="dxa"/>
            <w:shd w:val="clear" w:color="auto" w:fill="auto"/>
            <w:noWrap w:val="0"/>
            <w:vAlign w:val="center"/>
          </w:tcPr>
          <w:p w14:paraId="239346DB">
            <w:pPr>
              <w:bidi w:val="0"/>
              <w:jc w:val="center"/>
              <w:rPr>
                <w:rFonts w:hint="eastAsia" w:ascii="宋体" w:hAnsi="宋体" w:eastAsia="宋体" w:cs="宋体"/>
                <w:kern w:val="2"/>
                <w:sz w:val="22"/>
                <w:szCs w:val="28"/>
                <w:lang w:val="en-US" w:eastAsia="zh-CN" w:bidi="ar-SA"/>
              </w:rPr>
            </w:pPr>
            <w:r>
              <w:rPr>
                <w:color w:val="000020"/>
                <w:spacing w:val="-2"/>
              </w:rPr>
              <w:t>BSP-</w:t>
            </w:r>
            <w:r>
              <w:rPr>
                <w:spacing w:val="-2"/>
              </w:rPr>
              <w:t>250</w:t>
            </w:r>
          </w:p>
        </w:tc>
        <w:tc>
          <w:tcPr>
            <w:tcW w:w="1301" w:type="dxa"/>
            <w:shd w:val="clear" w:color="auto" w:fill="auto"/>
            <w:noWrap w:val="0"/>
            <w:vAlign w:val="center"/>
          </w:tcPr>
          <w:p w14:paraId="48930C73">
            <w:pPr>
              <w:bidi w:val="0"/>
              <w:jc w:val="center"/>
              <w:rPr>
                <w:rFonts w:hint="eastAsia" w:ascii="宋体" w:hAnsi="宋体" w:eastAsia="宋体" w:cs="宋体"/>
                <w:kern w:val="2"/>
                <w:sz w:val="22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8"/>
              </w:rPr>
              <w:t>上海博迅</w:t>
            </w:r>
          </w:p>
        </w:tc>
        <w:tc>
          <w:tcPr>
            <w:tcW w:w="677" w:type="dxa"/>
            <w:shd w:val="clear" w:color="auto" w:fill="auto"/>
            <w:noWrap w:val="0"/>
            <w:vAlign w:val="center"/>
          </w:tcPr>
          <w:p w14:paraId="42C29877">
            <w:pPr>
              <w:bidi w:val="0"/>
              <w:jc w:val="center"/>
              <w:rPr>
                <w:rFonts w:hint="default" w:ascii="宋体" w:hAnsi="宋体" w:eastAsia="宋体" w:cs="宋体"/>
                <w:kern w:val="2"/>
                <w:sz w:val="22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8"/>
                <w:lang w:val="en-US" w:eastAsia="zh-CN"/>
              </w:rPr>
              <w:t>1台</w:t>
            </w:r>
          </w:p>
        </w:tc>
        <w:tc>
          <w:tcPr>
            <w:tcW w:w="889" w:type="dxa"/>
            <w:shd w:val="clear" w:color="auto" w:fill="auto"/>
            <w:noWrap w:val="0"/>
            <w:vAlign w:val="center"/>
          </w:tcPr>
          <w:p w14:paraId="0877C9D0">
            <w:pPr>
              <w:bidi w:val="0"/>
              <w:jc w:val="center"/>
              <w:rPr>
                <w:rFonts w:hint="default" w:ascii="宋体" w:hAnsi="宋体" w:eastAsia="宋体" w:cs="宋体"/>
                <w:kern w:val="2"/>
                <w:sz w:val="22"/>
                <w:szCs w:val="28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2"/>
                <w:szCs w:val="28"/>
                <w:lang w:val="en-US" w:eastAsia="zh-CN"/>
              </w:rPr>
              <w:t>3年</w:t>
            </w:r>
          </w:p>
        </w:tc>
        <w:tc>
          <w:tcPr>
            <w:tcW w:w="1473" w:type="dxa"/>
            <w:noWrap w:val="0"/>
            <w:vAlign w:val="center"/>
          </w:tcPr>
          <w:p w14:paraId="559FDA8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739" w:type="dxa"/>
            <w:noWrap w:val="0"/>
            <w:vAlign w:val="center"/>
          </w:tcPr>
          <w:p w14:paraId="2C15053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916" w:type="dxa"/>
            <w:noWrap w:val="0"/>
            <w:vAlign w:val="center"/>
          </w:tcPr>
          <w:p w14:paraId="5AC0DFC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36B246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9" w:hRule="atLeast"/>
        </w:trPr>
        <w:tc>
          <w:tcPr>
            <w:tcW w:w="9569" w:type="dxa"/>
            <w:gridSpan w:val="8"/>
            <w:noWrap w:val="0"/>
            <w:vAlign w:val="center"/>
          </w:tcPr>
          <w:p w14:paraId="650397E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560" w:firstLineChars="200"/>
              <w:jc w:val="both"/>
              <w:textAlignment w:val="auto"/>
              <w:rPr>
                <w:rFonts w:hint="default" w:ascii="仿宋" w:hAnsi="仿宋" w:eastAsia="仿宋" w:cs="仿宋"/>
                <w:sz w:val="28"/>
                <w:szCs w:val="28"/>
                <w:u w:val="singl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合计：</w:t>
            </w:r>
            <w:r>
              <w:rPr>
                <w:rFonts w:hint="eastAsia" w:ascii="仿宋" w:hAnsi="仿宋" w:eastAsia="仿宋" w:cs="仿宋"/>
                <w:sz w:val="28"/>
                <w:szCs w:val="28"/>
                <w:u w:val="single"/>
                <w:vertAlign w:val="baseline"/>
                <w:lang w:val="en-US" w:eastAsia="zh-CN"/>
              </w:rPr>
              <w:t xml:space="preserve">        </w:t>
            </w:r>
            <w:r>
              <w:rPr>
                <w:rFonts w:hint="eastAsia" w:ascii="仿宋" w:hAnsi="仿宋" w:eastAsia="仿宋" w:cs="仿宋"/>
                <w:sz w:val="28"/>
                <w:szCs w:val="28"/>
                <w:u w:val="none"/>
                <w:vertAlign w:val="baseline"/>
                <w:lang w:val="en-US" w:eastAsia="zh-CN"/>
              </w:rPr>
              <w:t>元</w:t>
            </w:r>
          </w:p>
        </w:tc>
        <w:tc>
          <w:tcPr>
            <w:tcW w:w="916" w:type="dxa"/>
            <w:noWrap w:val="0"/>
            <w:vAlign w:val="center"/>
          </w:tcPr>
          <w:p w14:paraId="43E008B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560" w:firstLineChars="200"/>
              <w:jc w:val="both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</w:tc>
      </w:tr>
    </w:tbl>
    <w:p w14:paraId="6FF11A02">
      <w:pPr>
        <w:ind w:firstLine="300" w:firstLineChars="100"/>
        <w:jc w:val="left"/>
        <w:rPr>
          <w:rFonts w:hint="eastAsia" w:ascii="宋体" w:hAnsi="宋体" w:eastAsia="宋体" w:cs="宋体"/>
          <w:sz w:val="30"/>
          <w:szCs w:val="30"/>
          <w:lang w:val="en-US" w:eastAsia="zh-CN"/>
        </w:rPr>
      </w:pP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>联系人：                              联系电话：</w:t>
      </w:r>
    </w:p>
    <w:p w14:paraId="2775D176"/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swiss"/>
    <w:pitch w:val="default"/>
    <w:sig w:usb0="E0002EFF" w:usb1="C000785B" w:usb2="00000009" w:usb3="00000000" w:csb0="400001FF" w:csb1="FFFF0000"/>
  </w:font>
  <w:font w:name="宋体">
    <w:panose1 w:val="02010600030101010101"/>
    <w:charset w:val="34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3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YjE0NjkxYWY4MTQ0NTI3Yzk0OTkxODBlNjZkNzkwYzYifQ=="/>
  </w:docVars>
  <w:rsids>
    <w:rsidRoot w:val="0057339F"/>
    <w:rsid w:val="0003410D"/>
    <w:rsid w:val="00176796"/>
    <w:rsid w:val="001B06B1"/>
    <w:rsid w:val="001E72E2"/>
    <w:rsid w:val="00283A20"/>
    <w:rsid w:val="002E4099"/>
    <w:rsid w:val="003343D3"/>
    <w:rsid w:val="0039768B"/>
    <w:rsid w:val="003A5BCE"/>
    <w:rsid w:val="003F6DBE"/>
    <w:rsid w:val="00445C90"/>
    <w:rsid w:val="00572867"/>
    <w:rsid w:val="0057339F"/>
    <w:rsid w:val="00575632"/>
    <w:rsid w:val="0059363C"/>
    <w:rsid w:val="005E68C1"/>
    <w:rsid w:val="005F4F85"/>
    <w:rsid w:val="00624771"/>
    <w:rsid w:val="006D1A9E"/>
    <w:rsid w:val="006F1D1E"/>
    <w:rsid w:val="00705058"/>
    <w:rsid w:val="007D3DD7"/>
    <w:rsid w:val="00811E84"/>
    <w:rsid w:val="00877F17"/>
    <w:rsid w:val="008B1A32"/>
    <w:rsid w:val="008C116D"/>
    <w:rsid w:val="00B44B9B"/>
    <w:rsid w:val="00BB1112"/>
    <w:rsid w:val="00BF2761"/>
    <w:rsid w:val="00C05A0D"/>
    <w:rsid w:val="00C65FC3"/>
    <w:rsid w:val="00CA28DD"/>
    <w:rsid w:val="00CB2FDD"/>
    <w:rsid w:val="00CF6D15"/>
    <w:rsid w:val="00D61371"/>
    <w:rsid w:val="00DC3CF3"/>
    <w:rsid w:val="00E26134"/>
    <w:rsid w:val="00EB2F4A"/>
    <w:rsid w:val="00ED2366"/>
    <w:rsid w:val="00EE03EC"/>
    <w:rsid w:val="00F024AD"/>
    <w:rsid w:val="00F03C12"/>
    <w:rsid w:val="00F071A5"/>
    <w:rsid w:val="00F67B38"/>
    <w:rsid w:val="01D86637"/>
    <w:rsid w:val="01E274B5"/>
    <w:rsid w:val="02876676"/>
    <w:rsid w:val="02F92D08"/>
    <w:rsid w:val="04C85C62"/>
    <w:rsid w:val="05117324"/>
    <w:rsid w:val="05465FAD"/>
    <w:rsid w:val="056E60F6"/>
    <w:rsid w:val="05CB200E"/>
    <w:rsid w:val="060F2843"/>
    <w:rsid w:val="06BB67BE"/>
    <w:rsid w:val="07CD0767"/>
    <w:rsid w:val="08FD2E27"/>
    <w:rsid w:val="0A9B28F7"/>
    <w:rsid w:val="0ACE05D7"/>
    <w:rsid w:val="0AE93662"/>
    <w:rsid w:val="0AF81AF7"/>
    <w:rsid w:val="0B074010"/>
    <w:rsid w:val="0B5A630E"/>
    <w:rsid w:val="0B7270DC"/>
    <w:rsid w:val="0BC9134A"/>
    <w:rsid w:val="0C394176"/>
    <w:rsid w:val="0C580AA0"/>
    <w:rsid w:val="0C5B233E"/>
    <w:rsid w:val="0D0E115E"/>
    <w:rsid w:val="0D8C6527"/>
    <w:rsid w:val="0DED5218"/>
    <w:rsid w:val="0E4F5ED2"/>
    <w:rsid w:val="0F4277E5"/>
    <w:rsid w:val="0FC85F3C"/>
    <w:rsid w:val="10702130"/>
    <w:rsid w:val="10D426BF"/>
    <w:rsid w:val="11B5429E"/>
    <w:rsid w:val="132B043B"/>
    <w:rsid w:val="14997EA7"/>
    <w:rsid w:val="15916DD0"/>
    <w:rsid w:val="17CC40F0"/>
    <w:rsid w:val="17D80CE7"/>
    <w:rsid w:val="17E51656"/>
    <w:rsid w:val="1A4C32C6"/>
    <w:rsid w:val="1A7E41D2"/>
    <w:rsid w:val="1AF20311"/>
    <w:rsid w:val="1BBE6652"/>
    <w:rsid w:val="1BE14120"/>
    <w:rsid w:val="1C892E65"/>
    <w:rsid w:val="1DEA52D0"/>
    <w:rsid w:val="1E7E1222"/>
    <w:rsid w:val="1EC45B21"/>
    <w:rsid w:val="1F1750E5"/>
    <w:rsid w:val="1F4E5D32"/>
    <w:rsid w:val="1F5F3A9B"/>
    <w:rsid w:val="1FB12BA3"/>
    <w:rsid w:val="206C6060"/>
    <w:rsid w:val="21B51D31"/>
    <w:rsid w:val="21BF6C7F"/>
    <w:rsid w:val="22DD18A7"/>
    <w:rsid w:val="24C0322E"/>
    <w:rsid w:val="263B52CF"/>
    <w:rsid w:val="28BC1F5F"/>
    <w:rsid w:val="29B876A9"/>
    <w:rsid w:val="2C063C1D"/>
    <w:rsid w:val="2CBB6A07"/>
    <w:rsid w:val="2CC91616"/>
    <w:rsid w:val="2D0F08AF"/>
    <w:rsid w:val="2D9D235F"/>
    <w:rsid w:val="2E56250D"/>
    <w:rsid w:val="2EFF6701"/>
    <w:rsid w:val="2F025A74"/>
    <w:rsid w:val="2F1A353B"/>
    <w:rsid w:val="2F7C206F"/>
    <w:rsid w:val="30161F54"/>
    <w:rsid w:val="30C10112"/>
    <w:rsid w:val="31880C30"/>
    <w:rsid w:val="31CA749A"/>
    <w:rsid w:val="31EF5153"/>
    <w:rsid w:val="324D2CF5"/>
    <w:rsid w:val="333746BC"/>
    <w:rsid w:val="33FE78CF"/>
    <w:rsid w:val="34841780"/>
    <w:rsid w:val="352E6A1C"/>
    <w:rsid w:val="354D774B"/>
    <w:rsid w:val="36056CF3"/>
    <w:rsid w:val="364041CF"/>
    <w:rsid w:val="38947E25"/>
    <w:rsid w:val="38DA0CFB"/>
    <w:rsid w:val="39B76556"/>
    <w:rsid w:val="3A79380C"/>
    <w:rsid w:val="3B3836C7"/>
    <w:rsid w:val="3C0E61D6"/>
    <w:rsid w:val="3CFD396A"/>
    <w:rsid w:val="3F7722E4"/>
    <w:rsid w:val="3FA255B3"/>
    <w:rsid w:val="3FBD419A"/>
    <w:rsid w:val="3FF81676"/>
    <w:rsid w:val="3FFB2F15"/>
    <w:rsid w:val="413E4DC1"/>
    <w:rsid w:val="41401527"/>
    <w:rsid w:val="416F7716"/>
    <w:rsid w:val="42F500EF"/>
    <w:rsid w:val="44B71B00"/>
    <w:rsid w:val="44B75B37"/>
    <w:rsid w:val="44FA648A"/>
    <w:rsid w:val="46496788"/>
    <w:rsid w:val="47025446"/>
    <w:rsid w:val="470B6133"/>
    <w:rsid w:val="48790E7B"/>
    <w:rsid w:val="48945CB4"/>
    <w:rsid w:val="48EE1869"/>
    <w:rsid w:val="4B2477C4"/>
    <w:rsid w:val="4B35377F"/>
    <w:rsid w:val="4C365A00"/>
    <w:rsid w:val="4DB74F29"/>
    <w:rsid w:val="4DE7228C"/>
    <w:rsid w:val="4E7C3473"/>
    <w:rsid w:val="4E8A2033"/>
    <w:rsid w:val="4EE71234"/>
    <w:rsid w:val="4EFA0F67"/>
    <w:rsid w:val="507438C2"/>
    <w:rsid w:val="50811214"/>
    <w:rsid w:val="50A218B6"/>
    <w:rsid w:val="50D03979"/>
    <w:rsid w:val="510A2FB8"/>
    <w:rsid w:val="52BF73D2"/>
    <w:rsid w:val="53A31E47"/>
    <w:rsid w:val="54AB6860"/>
    <w:rsid w:val="54B0013B"/>
    <w:rsid w:val="5608328C"/>
    <w:rsid w:val="58B73A25"/>
    <w:rsid w:val="5A137381"/>
    <w:rsid w:val="5A4532B2"/>
    <w:rsid w:val="5ACC3089"/>
    <w:rsid w:val="5AED5897"/>
    <w:rsid w:val="5B297C5A"/>
    <w:rsid w:val="5B885B4D"/>
    <w:rsid w:val="5D881E34"/>
    <w:rsid w:val="5DF63241"/>
    <w:rsid w:val="5E320F31"/>
    <w:rsid w:val="5E4775F9"/>
    <w:rsid w:val="5EB629D1"/>
    <w:rsid w:val="5F895617"/>
    <w:rsid w:val="5FF11F12"/>
    <w:rsid w:val="60E23609"/>
    <w:rsid w:val="61D70C94"/>
    <w:rsid w:val="63465187"/>
    <w:rsid w:val="637013A0"/>
    <w:rsid w:val="642D103F"/>
    <w:rsid w:val="651A1778"/>
    <w:rsid w:val="656C2BA8"/>
    <w:rsid w:val="65AC7B52"/>
    <w:rsid w:val="664E34EF"/>
    <w:rsid w:val="66BE76FD"/>
    <w:rsid w:val="67E1286C"/>
    <w:rsid w:val="67ED7463"/>
    <w:rsid w:val="68684D3C"/>
    <w:rsid w:val="689B5B56"/>
    <w:rsid w:val="69D56AB3"/>
    <w:rsid w:val="6A152CA1"/>
    <w:rsid w:val="6A8C5115"/>
    <w:rsid w:val="6CBA7B30"/>
    <w:rsid w:val="6D0A4613"/>
    <w:rsid w:val="6D9D4D16"/>
    <w:rsid w:val="6EEE1020"/>
    <w:rsid w:val="6F580298"/>
    <w:rsid w:val="6FB46AB9"/>
    <w:rsid w:val="71501FB9"/>
    <w:rsid w:val="72B33057"/>
    <w:rsid w:val="72D134DE"/>
    <w:rsid w:val="72E74AAF"/>
    <w:rsid w:val="72F741E3"/>
    <w:rsid w:val="73B93BA8"/>
    <w:rsid w:val="74291E1A"/>
    <w:rsid w:val="74AC6FC7"/>
    <w:rsid w:val="751D21C1"/>
    <w:rsid w:val="752E4C17"/>
    <w:rsid w:val="75D25EEA"/>
    <w:rsid w:val="75D73501"/>
    <w:rsid w:val="768A56AF"/>
    <w:rsid w:val="77784870"/>
    <w:rsid w:val="778E7BEF"/>
    <w:rsid w:val="782B3690"/>
    <w:rsid w:val="78650950"/>
    <w:rsid w:val="7883527A"/>
    <w:rsid w:val="79407812"/>
    <w:rsid w:val="79420C91"/>
    <w:rsid w:val="798D6F68"/>
    <w:rsid w:val="799D236B"/>
    <w:rsid w:val="7B8E43C9"/>
    <w:rsid w:val="7BC234B5"/>
    <w:rsid w:val="7C1F09AE"/>
    <w:rsid w:val="7CA67789"/>
    <w:rsid w:val="7DDD40D6"/>
    <w:rsid w:val="7DF10E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nhideWhenUsed="0" w:uiPriority="0" w:semiHidden="0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4"/>
    <w:basedOn w:val="1"/>
    <w:next w:val="1"/>
    <w:qFormat/>
    <w:uiPriority w:val="0"/>
    <w:pPr>
      <w:keepNext/>
      <w:keepLines/>
      <w:spacing w:before="280" w:after="290" w:line="376" w:lineRule="auto"/>
      <w:outlineLvl w:val="3"/>
    </w:pPr>
    <w:rPr>
      <w:rFonts w:ascii="Arial" w:hAnsi="Arial" w:eastAsia="黑体"/>
      <w:b/>
      <w:bCs/>
      <w:sz w:val="28"/>
      <w:szCs w:val="28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10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Emphasis"/>
    <w:basedOn w:val="7"/>
    <w:qFormat/>
    <w:uiPriority w:val="20"/>
    <w:rPr>
      <w:i/>
    </w:rPr>
  </w:style>
  <w:style w:type="character" w:customStyle="1" w:styleId="9">
    <w:name w:val="页眉 Char"/>
    <w:basedOn w:val="7"/>
    <w:link w:val="4"/>
    <w:semiHidden/>
    <w:qFormat/>
    <w:uiPriority w:val="99"/>
    <w:rPr>
      <w:rFonts w:ascii="Calibri" w:hAnsi="Calibri" w:eastAsia="宋体" w:cs="Times New Roman"/>
      <w:sz w:val="18"/>
      <w:szCs w:val="18"/>
    </w:rPr>
  </w:style>
  <w:style w:type="character" w:customStyle="1" w:styleId="10">
    <w:name w:val="页脚 Char"/>
    <w:basedOn w:val="7"/>
    <w:link w:val="3"/>
    <w:semiHidden/>
    <w:qFormat/>
    <w:uiPriority w:val="99"/>
    <w:rPr>
      <w:rFonts w:ascii="Calibri" w:hAnsi="Calibri" w:eastAsia="宋体" w:cs="Times New Roman"/>
      <w:sz w:val="18"/>
      <w:szCs w:val="18"/>
    </w:rPr>
  </w:style>
  <w:style w:type="paragraph" w:customStyle="1" w:styleId="11">
    <w:name w:val="Other|1"/>
    <w:basedOn w:val="1"/>
    <w:qFormat/>
    <w:uiPriority w:val="0"/>
    <w:pPr>
      <w:spacing w:after="160" w:line="434" w:lineRule="auto"/>
      <w:jc w:val="left"/>
    </w:pPr>
    <w:rPr>
      <w:rFonts w:ascii="宋体" w:hAnsi="宋体" w:cs="宋体"/>
      <w:kern w:val="0"/>
      <w:sz w:val="19"/>
      <w:szCs w:val="19"/>
      <w:lang w:val="zh-TW" w:eastAsia="zh-TW" w:bidi="zh-TW"/>
    </w:rPr>
  </w:style>
  <w:style w:type="paragraph" w:customStyle="1" w:styleId="12">
    <w:name w:val="Table Text"/>
    <w:basedOn w:val="1"/>
    <w:semiHidden/>
    <w:qFormat/>
    <w:uiPriority w:val="0"/>
    <w:rPr>
      <w:rFonts w:ascii="宋体" w:hAnsi="宋体" w:eastAsia="宋体" w:cs="宋体"/>
      <w:sz w:val="22"/>
      <w:szCs w:val="22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431</Words>
  <Characters>558</Characters>
  <Lines>4</Lines>
  <Paragraphs>1</Paragraphs>
  <TotalTime>3</TotalTime>
  <ScaleCrop>false</ScaleCrop>
  <LinksUpToDate>false</LinksUpToDate>
  <CharactersWithSpaces>626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2022-02-24T00:37:00Z</dcterms:created>
  <dc:creator>Lenovo</dc:creator>
  <cp:lastModifiedBy>阿冠</cp:lastModifiedBy>
  <cp:lastPrinted>2023-06-02T08:00:00Z</cp:lastPrinted>
  <dcterms:modified xsi:type="dcterms:W3CDTF">2026-08-10T02:42:00Z</dcterms:modified>
  <cp:revision>18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33DA564D0CEF4744965483E1B05F4FFB_12</vt:lpwstr>
  </property>
  <property fmtid="{D5CDD505-2E9C-101B-9397-08002B2CF9AE}" pid="4" name="KSOTemplateDocerSaveRecord">
    <vt:lpwstr>eyJoZGlkIjoiYjE0NjkxYWY4MTQ0NTI3Yzk0OTkxODBlNjZkNzkwYzYiLCJ1c2VySWQiOiIxMjA1NDI3NzQwIn0=</vt:lpwstr>
  </property>
</Properties>
</file>